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z w:val="44"/>
          <w:szCs w:val="44"/>
        </w:rPr>
      </w:pPr>
      <w:r>
        <w:rPr>
          <w:rFonts w:hint="eastAsia" w:ascii="方正小标宋_GBK" w:eastAsia="方正小标宋_GBK"/>
          <w:b/>
          <w:sz w:val="44"/>
          <w:szCs w:val="44"/>
          <w:lang w:val="en-US" w:eastAsia="zh-CN"/>
        </w:rPr>
        <w:t xml:space="preserve">                                                                                                                                                                                                                                                                                                                                                                                                                                                                                                                                                                                                                                                                                                                                                                                                                                                                                                                                                                                                                                                       </w:t>
      </w:r>
      <w:r>
        <w:rPr>
          <w:rFonts w:hint="eastAsia" w:ascii="方正小标宋_GBK" w:eastAsia="方正小标宋_GBK"/>
          <w:b/>
          <w:sz w:val="44"/>
          <w:szCs w:val="44"/>
        </w:rPr>
        <w:t>平顶山学院</w:t>
      </w:r>
      <w:r>
        <w:rPr>
          <w:rFonts w:ascii="方正小标宋_GBK" w:eastAsia="方正小标宋_GBK"/>
          <w:b/>
          <w:sz w:val="44"/>
          <w:szCs w:val="44"/>
        </w:rPr>
        <w:t>20</w:t>
      </w:r>
      <w:r>
        <w:rPr>
          <w:rFonts w:hint="eastAsia" w:ascii="方正小标宋_GBK" w:eastAsia="方正小标宋_GBK"/>
          <w:b/>
          <w:sz w:val="44"/>
          <w:szCs w:val="44"/>
          <w:lang w:val="en-US" w:eastAsia="zh-CN"/>
        </w:rPr>
        <w:t>22</w:t>
      </w:r>
      <w:r>
        <w:rPr>
          <w:rFonts w:hint="eastAsia" w:ascii="方正小标宋_GBK" w:eastAsia="方正小标宋_GBK"/>
          <w:b/>
          <w:sz w:val="44"/>
          <w:szCs w:val="44"/>
        </w:rPr>
        <w:t>年</w:t>
      </w:r>
      <w:r>
        <w:rPr>
          <w:rFonts w:hint="eastAsia" w:ascii="方正小标宋_GBK" w:eastAsia="方正小标宋_GBK"/>
          <w:b/>
          <w:sz w:val="44"/>
          <w:szCs w:val="44"/>
          <w:lang w:val="en-US" w:eastAsia="zh-CN"/>
        </w:rPr>
        <w:t>10-12</w:t>
      </w:r>
      <w:r>
        <w:rPr>
          <w:rFonts w:hint="eastAsia" w:ascii="方正小标宋_GBK" w:eastAsia="方正小标宋_GBK"/>
          <w:b/>
          <w:sz w:val="44"/>
          <w:szCs w:val="44"/>
        </w:rPr>
        <w:t>月份校务公开情况通报</w:t>
      </w:r>
    </w:p>
    <w:p>
      <w:pPr>
        <w:spacing w:line="560" w:lineRule="exact"/>
        <w:rPr>
          <w:rFonts w:ascii="仿宋" w:hAnsi="仿宋" w:eastAsia="仿宋"/>
          <w:sz w:val="32"/>
          <w:szCs w:val="32"/>
        </w:rPr>
      </w:pPr>
    </w:p>
    <w:p>
      <w:pPr>
        <w:spacing w:line="560" w:lineRule="exact"/>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根据校务公开工作安排，现将</w:t>
      </w:r>
      <w:r>
        <w:rPr>
          <w:rFonts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10-12</w:t>
      </w:r>
      <w:r>
        <w:rPr>
          <w:rFonts w:hint="eastAsia" w:ascii="仿宋_GB2312" w:hAnsi="仿宋" w:eastAsia="仿宋_GB2312"/>
          <w:sz w:val="32"/>
          <w:szCs w:val="32"/>
        </w:rPr>
        <w:t>月份校务公开情况进行通报。</w:t>
      </w:r>
    </w:p>
    <w:p>
      <w:pPr>
        <w:spacing w:line="560" w:lineRule="exact"/>
        <w:ind w:firstLine="800" w:firstLineChars="250"/>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10-12</w:t>
      </w:r>
      <w:r>
        <w:rPr>
          <w:rFonts w:hint="eastAsia" w:ascii="仿宋_GB2312" w:hAnsi="仿宋" w:eastAsia="仿宋_GB2312"/>
          <w:sz w:val="32"/>
          <w:szCs w:val="32"/>
        </w:rPr>
        <w:t>月份各职能部门、教辅单位通过学校网页、部门网页、校内公告栏、校务公开栏、海报栏、会议文件等形式主动公开教务教学、国资招标采购、招生就业、科研等各类信息</w:t>
      </w:r>
      <w:r>
        <w:rPr>
          <w:rFonts w:hint="eastAsia" w:ascii="仿宋_GB2312" w:hAnsi="仿宋" w:eastAsia="仿宋_GB2312"/>
          <w:sz w:val="32"/>
          <w:szCs w:val="32"/>
          <w:lang w:val="en-US" w:eastAsia="zh-CN"/>
        </w:rPr>
        <w:t>192</w:t>
      </w:r>
      <w:r>
        <w:rPr>
          <w:rFonts w:hint="eastAsia" w:ascii="仿宋_GB2312" w:hAnsi="仿宋" w:eastAsia="仿宋_GB2312"/>
          <w:sz w:val="32"/>
          <w:szCs w:val="32"/>
        </w:rPr>
        <w:t>项。各教学单位通过学院主页、公示栏、宣传栏、会议文件等形式主动公开评先评优、课程设置、学生工作等各类信息</w:t>
      </w:r>
      <w:r>
        <w:rPr>
          <w:rFonts w:hint="eastAsia" w:ascii="仿宋_GB2312" w:hAnsi="仿宋" w:eastAsia="仿宋_GB2312"/>
          <w:sz w:val="32"/>
          <w:szCs w:val="32"/>
          <w:lang w:val="en-US" w:eastAsia="zh-CN"/>
        </w:rPr>
        <w:t>170</w:t>
      </w:r>
      <w:r>
        <w:rPr>
          <w:rFonts w:hint="eastAsia" w:ascii="仿宋_GB2312" w:hAnsi="仿宋" w:eastAsia="仿宋_GB2312"/>
          <w:sz w:val="32"/>
          <w:szCs w:val="32"/>
        </w:rPr>
        <w:t xml:space="preserve">项。 </w:t>
      </w:r>
    </w:p>
    <w:p>
      <w:pPr>
        <w:spacing w:line="560" w:lineRule="exact"/>
        <w:ind w:firstLine="800" w:firstLineChars="250"/>
      </w:pPr>
      <w:r>
        <w:rPr>
          <w:rFonts w:hint="eastAsia" w:ascii="仿宋_GB2312" w:hAnsi="仿宋" w:eastAsia="仿宋_GB2312"/>
          <w:sz w:val="32"/>
          <w:szCs w:val="32"/>
        </w:rPr>
        <w:t>具体情况如下：</w:t>
      </w:r>
    </w:p>
    <w:p>
      <w:r>
        <w:br w:type="page"/>
      </w:r>
    </w:p>
    <w:tbl>
      <w:tblPr>
        <w:tblStyle w:val="11"/>
        <w:tblW w:w="14097" w:type="dxa"/>
        <w:tblInd w:w="93" w:type="dxa"/>
        <w:tblLayout w:type="fixed"/>
        <w:tblCellMar>
          <w:top w:w="0" w:type="dxa"/>
          <w:left w:w="108" w:type="dxa"/>
          <w:bottom w:w="0" w:type="dxa"/>
          <w:right w:w="108" w:type="dxa"/>
        </w:tblCellMar>
      </w:tblPr>
      <w:tblGrid>
        <w:gridCol w:w="1710"/>
        <w:gridCol w:w="1130"/>
        <w:gridCol w:w="4097"/>
        <w:gridCol w:w="2967"/>
        <w:gridCol w:w="2119"/>
        <w:gridCol w:w="2074"/>
      </w:tblGrid>
      <w:tr>
        <w:trPr>
          <w:trHeight w:val="830" w:hRule="atLeast"/>
        </w:trPr>
        <w:tc>
          <w:tcPr>
            <w:tcW w:w="1409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Courier New" w:hAnsi="Courier New" w:cs="宋体"/>
                <w:b/>
                <w:bCs/>
                <w:kern w:val="0"/>
                <w:sz w:val="40"/>
                <w:szCs w:val="40"/>
              </w:rPr>
            </w:pPr>
            <w:r>
              <w:rPr>
                <w:rFonts w:hint="eastAsia" w:ascii="Courier New" w:hAnsi="Courier New" w:cs="宋体"/>
                <w:b/>
                <w:bCs/>
                <w:kern w:val="0"/>
                <w:sz w:val="48"/>
                <w:szCs w:val="48"/>
              </w:rPr>
              <w:t>校务公开目录表</w:t>
            </w:r>
            <w:r>
              <w:rPr>
                <w:rFonts w:ascii="Courier New" w:hAnsi="Courier New" w:cs="宋体"/>
                <w:b/>
                <w:bCs/>
                <w:kern w:val="0"/>
                <w:sz w:val="32"/>
                <w:szCs w:val="32"/>
              </w:rPr>
              <w:t>(</w:t>
            </w:r>
            <w:r>
              <w:rPr>
                <w:rFonts w:hint="eastAsia" w:ascii="Courier New" w:hAnsi="Courier New" w:cs="宋体"/>
                <w:b/>
                <w:bCs/>
                <w:kern w:val="0"/>
                <w:sz w:val="32"/>
                <w:szCs w:val="32"/>
              </w:rPr>
              <w:t>职能教辅部门</w:t>
            </w:r>
            <w:r>
              <w:rPr>
                <w:rFonts w:ascii="Courier New" w:hAnsi="Courier New" w:cs="宋体"/>
                <w:b/>
                <w:bCs/>
                <w:kern w:val="0"/>
                <w:sz w:val="32"/>
                <w:szCs w:val="32"/>
              </w:rPr>
              <w:t>)</w:t>
            </w:r>
          </w:p>
        </w:tc>
      </w:tr>
      <w:tr>
        <w:tblPrEx>
          <w:tblCellMar>
            <w:top w:w="0" w:type="dxa"/>
            <w:left w:w="108" w:type="dxa"/>
            <w:bottom w:w="0" w:type="dxa"/>
            <w:right w:w="108" w:type="dxa"/>
          </w:tblCellMar>
        </w:tblPrEx>
        <w:trPr>
          <w:trHeight w:val="770" w:hRule="atLeast"/>
        </w:trPr>
        <w:tc>
          <w:tcPr>
            <w:tcW w:w="171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序号</w:t>
            </w:r>
          </w:p>
        </w:tc>
        <w:tc>
          <w:tcPr>
            <w:tcW w:w="409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公开内容</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公开形式</w:t>
            </w:r>
          </w:p>
        </w:tc>
        <w:tc>
          <w:tcPr>
            <w:tcW w:w="2119" w:type="dxa"/>
            <w:tcBorders>
              <w:top w:val="nil"/>
              <w:left w:val="nil"/>
              <w:bottom w:val="single" w:color="auto" w:sz="4" w:space="0"/>
              <w:right w:val="single" w:color="auto" w:sz="4" w:space="0"/>
            </w:tcBorders>
            <w:noWrap/>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公开时间</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ascii="宋体" w:cs="宋体"/>
                <w:bCs/>
                <w:kern w:val="0"/>
                <w:sz w:val="24"/>
                <w:szCs w:val="24"/>
              </w:rPr>
            </w:pPr>
            <w:r>
              <w:rPr>
                <w:rFonts w:hint="eastAsia" w:ascii="宋体" w:hAnsi="宋体" w:cs="宋体"/>
                <w:bCs/>
                <w:kern w:val="0"/>
                <w:sz w:val="24"/>
                <w:szCs w:val="24"/>
              </w:rPr>
              <w:t>应公开而未公开的事项</w:t>
            </w:r>
          </w:p>
        </w:tc>
      </w:tr>
      <w:tr>
        <w:tblPrEx>
          <w:tblCellMar>
            <w:top w:w="0" w:type="dxa"/>
            <w:left w:w="108" w:type="dxa"/>
            <w:bottom w:w="0" w:type="dxa"/>
            <w:right w:w="108" w:type="dxa"/>
          </w:tblCellMar>
        </w:tblPrEx>
        <w:trPr>
          <w:trHeight w:val="927"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highlight w:val="none"/>
              </w:rPr>
            </w:pPr>
            <w:r>
              <w:rPr>
                <w:rFonts w:hint="eastAsia" w:ascii="仿宋_GB2312" w:hAnsi="仿宋" w:eastAsia="仿宋_GB2312" w:cs="宋体"/>
                <w:b/>
                <w:kern w:val="0"/>
                <w:sz w:val="28"/>
                <w:szCs w:val="28"/>
                <w:highlight w:val="none"/>
              </w:rPr>
              <w:t>校长办公室</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平顶山学院关于地理科学 汉语言文学师范类专业第二级认证线上考察工作方案的通知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2022.10.04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1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highlight w:val="none"/>
              </w:rPr>
            </w:pPr>
            <w:r>
              <w:rPr>
                <w:rFonts w:hint="eastAsia" w:ascii="仿宋_GB2312" w:hAnsi="仿宋" w:eastAsia="仿宋_GB2312" w:cs="宋体"/>
                <w:b/>
                <w:kern w:val="0"/>
                <w:sz w:val="28"/>
                <w:szCs w:val="28"/>
                <w:highlight w:val="none"/>
              </w:rPr>
              <w:t>（共</w:t>
            </w:r>
            <w:r>
              <w:rPr>
                <w:rFonts w:hint="eastAsia" w:ascii="仿宋_GB2312" w:hAnsi="仿宋" w:eastAsia="仿宋_GB2312" w:cs="宋体"/>
                <w:b/>
                <w:kern w:val="0"/>
                <w:sz w:val="28"/>
                <w:szCs w:val="28"/>
                <w:highlight w:val="none"/>
                <w:lang w:val="en-US" w:eastAsia="zh-CN"/>
              </w:rPr>
              <w:t>27</w:t>
            </w:r>
            <w:r>
              <w:rPr>
                <w:rFonts w:hint="eastAsia" w:ascii="仿宋_GB2312" w:hAnsi="仿宋" w:eastAsia="仿宋_GB2312" w:cs="宋体"/>
                <w:b/>
                <w:kern w:val="0"/>
                <w:sz w:val="28"/>
                <w:szCs w:val="28"/>
                <w:highlight w:val="none"/>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平顶山学院关于印发2022年度职称评审工作方案的通知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2022.10.07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平顶山学院关于公布2022年度优秀教师和先进教育工作者评审结果的通知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2022.10.19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07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平顶山学院关于科研工作量核算及奖励补充规定的通知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平顶山学院关于印发联合培养硕士研究生管理办法（试行）的通知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平顶山学院关于于长立等2名同志职务聘任与解聘的通知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2022.10.25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平顶山学院关于印发学生悦读计划读书养成工程实施方案的通知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2022.10.25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平顶山学院关于给予刘星雨等2名学生纪律处分的决定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2022.10.31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平顶山学院关于解除尤云等4名学生纪律处分的决定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2022.11.09</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平顶山学院关于给予陈长鹏退学处理的决定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2022.11.16</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平顶山学院关于公布2020年度课程思政示范课程通过验收课程名单的通知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2022.11.18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平顶山学院关于公布2020年度课程思政示范课程销项名单的通知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2022.11.18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平顶山学院关于公布2022年度校级教学改革研究项目鉴定结果的通知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2022.11.18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平顶山学院关于公布2022年度课程思政建设项目立项名单的通知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2022.11.18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平顶山学院关于表彰2022年招生宣传工作先进集体和先进个人的决定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平顶山学院关于第六届思想政治教育教学优秀奖评选结果的通知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平顶山学院关于表彰第八届“互联网+”大学生创新创业大赛获奖项目、优秀指导教师和优秀组织单位的决定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2022.11.22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平顶山学院关于给予崔悦纪律处分的决定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2022.11.24</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平顶山学院关于印发2023年艺术类招生章程的通知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2022.11.25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平顶山学院关于公布2023年度第一批博士科研启动基金项目评审结果的通知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2022.11.30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平顶山学院关于举办第九届“互联网+”大学生创新创业大赛的通知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2022.12.01</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平顶山学院关于印发师德师风考核办法的通知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2022.11.30</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平顶山学院关于解除李宗航等4名学生纪律处分的决定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2022.12.02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平顶山学院关于表彰2021-2022学年“先进班集体”“三好学生”“优秀学生干部”的决定</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2022.12.02</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平顶山学院关于印发心理咨询教师管理办法（试行）的通知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2022.12.05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平顶山学院关于印发进一步畅通学生诉求反映渠道实施办法的通知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2022.12.05</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平顶山学院关于公布2021-2022学年学生奖学金获得者名单的通知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OA办公系统</w:t>
            </w:r>
          </w:p>
        </w:tc>
        <w:tc>
          <w:tcPr>
            <w:tcW w:w="211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2022.12.08</w:t>
            </w:r>
          </w:p>
        </w:tc>
        <w:tc>
          <w:tcPr>
            <w:tcW w:w="2074"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lang w:val="en-US" w:eastAsia="zh-CN"/>
              </w:rPr>
              <w:t>学生处</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w:t>
            </w:r>
          </w:p>
        </w:tc>
        <w:tc>
          <w:tcPr>
            <w:tcW w:w="4097" w:type="dxa"/>
            <w:tcBorders>
              <w:top w:val="nil"/>
              <w:left w:val="nil"/>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平顶山学院2022年度高校助学贷款展期（还款计划变更）审批结果公告</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2022.10.12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9</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p>
        </w:tc>
        <w:tc>
          <w:tcPr>
            <w:tcW w:w="4097" w:type="dxa"/>
            <w:tcBorders>
              <w:top w:val="nil"/>
              <w:left w:val="nil"/>
              <w:bottom w:val="single" w:color="auto" w:sz="4" w:space="0"/>
              <w:right w:val="single" w:color="auto" w:sz="4" w:space="0"/>
            </w:tcBorders>
            <w:vAlign w:val="center"/>
          </w:tcPr>
          <w:p>
            <w:pPr>
              <w:keepNext w:val="0"/>
              <w:keepLines w:val="0"/>
              <w:widowControl/>
              <w:suppressLineNumbers w:val="0"/>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2022年秋季学期资助汝州等受疫情影响严重地区学生的通知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2022.10.12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平顶山学院2022年度高校助学贷款申请名单公示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2022.10.20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关于资助2022年度家庭经济困难学生越冬棉服的通知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2022.11.13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2022年度家庭经济困难学生越冬棉服资助人员公示名单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2022.11.17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平顶山学院2021-2022学年学生奖学金获得者名单公示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2022.11.28</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关于开展2023年寒假向家庭经济困难学生“冬季送温暖”活动的通知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2022.12.09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2023年寒假向家庭经济困难学生发放“平院关怀·助困送暖”专项补贴资助人员公示名单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2022.12.13</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984"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关于2023年寒假春节期间开展“纾急解困·平院后盾”关怀补贴资助的通知</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学生处网站公示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2022.12.30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lang w:eastAsia="zh-CN"/>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教务处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平顶山学院2022年度拟推荐省级大学生校外实践教育基地建设项目名单公示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22.09.01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36</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关于举办平顶山学院第十一届大学生数学竞赛的通知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22.09.02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关于开展2022—2023学年第一学期优质课教师评选活动的通知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48</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22.09.13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平顶山学院关于开展第六届思想政治教育教学优秀奖评选活动的通知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49</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22.09.13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平顶山学院第十一届大学生数学竞赛获奖名单公示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22.09.20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关于做好2022年度学生转专业工作的通知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22.09.30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关于举办平顶山学院“东坡杯”征文大赛的通知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22.10.04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关于举办2022年度平顶山学院师范生信息化教学应用能力大赛活动的通知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22.10.07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关于做好2023届本科生毕业设计（论文）工作的通知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52</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22.10.07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关于申报2022－2023学年第二学期全校选修课的通知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55</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22.10.13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关于做好2022－2023学年第二学期教学计划编排工作的通知.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56</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22.10.13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关于2022年秋季学期青年教师导师制结对名单公布的通知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59</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22.10.19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平顶山学院关于公布一流本科专业建设参与成员名单的通知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60</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22.11.01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关于开展2023年河南省教师教育课程改革研究项目申报工作的通知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11.02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平顶山学院第六届思想政治教育教学优秀奖评选结果公示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11.09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关于开展2022-2023学年第一学期网上教学评价工作的通知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61</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平顶山学院第十八届师范教育专业毕业生教学技能大赛结果公示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11.15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关于2022年度自编教材申报立项工作的通知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62</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22.11.20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平顶山学院关于开展2022年度教学成果奖评选工作的通知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63</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平顶山学院2023年河南省教师教育课程改革研究项目申报推荐名单公示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bCs w:val="0"/>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11.27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关于征集上报本科高校大学生学科竞赛项目的通知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64</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22.11.28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关于开展2023年河南省普通高校师范类专业第二级认证遴选的通知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12.03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平顶山学院2022年度精品在线开放课程验收合格名单公示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12.06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平顶山学院2022年度网络课程验收合格名单公示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12.06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平顶山学院进一步加强劳动教育课程建设实施方案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65</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22.12.06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关于开展2022年度校级精品在线开放课程建设工作的通知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66</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关于开展河南省本科高校产科教融合教师创新实践流动站申报工作的通知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12.08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关于举办平顶山学院2022年“泛舟苏海，品味经典”苏轼诗文词诵读音视频比赛活动的通知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12.09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关于组织开展2022年度校级教学改革研究与实践项目申报工作的通知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67</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22.12.11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平顶山学院关于开展2022年度校级优秀基层教学组织评选工作的通知.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68</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22.12.13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平顶山学院关于2022年度网络课程验收合格名单公布的通</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69</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22.12.15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平顶山学院关于2022年度精品在线开放课程验收合格名单公布的通知.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70</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22.12.15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关于开展2022－2023学年第一学期期末教学检查的通知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71</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22.12.16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平顶山学院关于拟推荐河南省本科高校产教融合教师创新实践流动站的公示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12.24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关于开展2022年度平顶山学院教学单位年度教学工作考核的通知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72</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22.12.27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关于做好2022年度教师教学质量考评工作的通知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平顶山学院OA平台</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院教〔20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73</w:t>
            </w:r>
            <w:r>
              <w:rPr>
                <w:rFonts w:hint="eastAsia" w:ascii="仿宋_GB2312" w:hAnsi="仿宋_GB2312" w:eastAsia="仿宋_GB2312" w:cs="仿宋_GB2312"/>
                <w:bCs/>
                <w:color w:val="251C1A"/>
                <w:kern w:val="0"/>
                <w:sz w:val="24"/>
                <w:szCs w:val="24"/>
              </w:rPr>
              <w:t>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22.12.27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lang w:val="en-US" w:eastAsia="zh-CN"/>
              </w:rPr>
              <w:t>人事</w:t>
            </w:r>
            <w:r>
              <w:rPr>
                <w:rFonts w:hint="eastAsia" w:ascii="仿宋_GB2312" w:hAnsi="仿宋" w:eastAsia="仿宋_GB2312" w:cs="宋体"/>
                <w:b/>
                <w:color w:val="auto"/>
                <w:kern w:val="0"/>
                <w:sz w:val="28"/>
                <w:szCs w:val="28"/>
              </w:rPr>
              <w:t>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平顶山学院关于推荐2022年度专业技术二级岗人选的公示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2022.11.11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02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2</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平顶山学院2022年度职称评审通过人员公式</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2022.12.31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highlight w:val="none"/>
              </w:rPr>
            </w:pPr>
            <w:r>
              <w:rPr>
                <w:rFonts w:hint="eastAsia" w:ascii="仿宋_GB2312" w:hAnsi="仿宋" w:eastAsia="仿宋_GB2312" w:cs="宋体"/>
                <w:b/>
                <w:kern w:val="0"/>
                <w:sz w:val="28"/>
                <w:szCs w:val="28"/>
                <w:highlight w:val="none"/>
              </w:rPr>
              <w:t>科研处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关于申报2023年度河南科技智库调研课题的通知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2022.10.04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highlight w:val="none"/>
              </w:rPr>
            </w:pPr>
            <w:r>
              <w:rPr>
                <w:rFonts w:hint="eastAsia" w:ascii="仿宋_GB2312" w:hAnsi="仿宋" w:eastAsia="仿宋_GB2312" w:cs="宋体"/>
                <w:b/>
                <w:kern w:val="0"/>
                <w:sz w:val="28"/>
                <w:szCs w:val="28"/>
                <w:highlight w:val="none"/>
              </w:rPr>
              <w:t>(共</w:t>
            </w:r>
            <w:r>
              <w:rPr>
                <w:rFonts w:hint="eastAsia" w:ascii="仿宋_GB2312" w:hAnsi="仿宋" w:eastAsia="仿宋_GB2312" w:cs="宋体"/>
                <w:b/>
                <w:kern w:val="0"/>
                <w:sz w:val="28"/>
                <w:szCs w:val="28"/>
                <w:highlight w:val="none"/>
                <w:lang w:val="en-US" w:eastAsia="zh-CN"/>
              </w:rPr>
              <w:t>17</w:t>
            </w:r>
            <w:r>
              <w:rPr>
                <w:rFonts w:hint="eastAsia" w:ascii="仿宋_GB2312" w:hAnsi="仿宋" w:eastAsia="仿宋_GB2312" w:cs="宋体"/>
                <w:b/>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关于组织申报2022年河南省工程研究中心的通知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关于组织开展“河南省协同创新中心”申报认定工作的通知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bidi="ar-SA"/>
              </w:rPr>
              <w:t>2022.</w:t>
            </w:r>
            <w:r>
              <w:rPr>
                <w:rFonts w:hint="eastAsia" w:ascii="仿宋_GB2312" w:hAnsi="仿宋_GB2312" w:eastAsia="仿宋_GB2312" w:cs="仿宋_GB2312"/>
                <w:bCs/>
                <w:kern w:val="0"/>
                <w:sz w:val="24"/>
                <w:szCs w:val="24"/>
                <w:lang w:val="en-US" w:eastAsia="zh-CN"/>
              </w:rPr>
              <w:t>10.19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关于评选平顶山市科普成果奖的通知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bidi="ar-SA"/>
              </w:rPr>
              <w:t>2022.</w:t>
            </w:r>
            <w:r>
              <w:rPr>
                <w:rFonts w:hint="eastAsia" w:ascii="仿宋_GB2312" w:hAnsi="仿宋_GB2312" w:eastAsia="仿宋_GB2312" w:cs="仿宋_GB2312"/>
                <w:bCs/>
                <w:kern w:val="0"/>
                <w:sz w:val="24"/>
                <w:szCs w:val="24"/>
                <w:lang w:val="en-US" w:eastAsia="zh-CN"/>
              </w:rPr>
              <w:t>10.19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关于组织申报2023年度科普项目的通知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10</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关于公布2022年度平顶山市社科联调研课题立项评审结果的通知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11.07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关于征集国家社会科学基金教育学2023年度重大、重点课题选题的通知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11.08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关于2022年度国家社科基金中华学术外译项目申报工作的通知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11.23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关于开展2022年度平顶山学院思想政治工作研究课题申报工作的通知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11.30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关于2022年河南省哲学社会科学规划高校思想政治理论课研究专项申报工作的通知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11.30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关于申报教育部哲学社会科学研究专项（党的二十大精神研究）选题指南的通知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w:t>
            </w:r>
            <w:r>
              <w:rPr>
                <w:rFonts w:hint="eastAsia" w:ascii="仿宋_GB2312" w:hAnsi="仿宋_GB2312" w:eastAsia="仿宋_GB2312" w:cs="仿宋_GB2312"/>
                <w:bCs/>
                <w:color w:val="251C1A"/>
                <w:kern w:val="0"/>
                <w:sz w:val="24"/>
                <w:szCs w:val="24"/>
              </w:rPr>
              <w:t>12.02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lang w:val="en-US" w:eastAsia="zh-CN"/>
              </w:rPr>
              <w:t>1</w:t>
            </w:r>
            <w:r>
              <w:rPr>
                <w:rFonts w:hint="eastAsia" w:ascii="仿宋_GB2312" w:eastAsia="仿宋_GB2312" w:cs="宋体"/>
                <w:bCs/>
                <w:color w:val="251C1A"/>
                <w:kern w:val="0"/>
                <w:sz w:val="24"/>
              </w:rPr>
              <w:t>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关于开展2022年度科研成果录入、审核和工作量统计核算等工作的通知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2022.12.05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lang w:val="en-US" w:eastAsia="zh-CN"/>
              </w:rPr>
              <w:t>1</w:t>
            </w:r>
            <w:r>
              <w:rPr>
                <w:rFonts w:hint="eastAsia" w:ascii="仿宋_GB2312" w:eastAsia="仿宋_GB2312" w:cs="宋体"/>
                <w:bCs/>
                <w:color w:val="251C1A"/>
                <w:kern w:val="0"/>
                <w:sz w:val="24"/>
              </w:rPr>
              <w:t>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关于开展各类学科平台2022年度校内考核的通知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2022.12.06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lang w:val="en-US" w:eastAsia="zh-CN"/>
              </w:rPr>
              <w:t>1</w:t>
            </w:r>
            <w:r>
              <w:rPr>
                <w:rFonts w:hint="eastAsia" w:ascii="仿宋_GB2312" w:eastAsia="仿宋_GB2312" w:cs="宋体"/>
                <w:bCs/>
                <w:color w:val="251C1A"/>
                <w:kern w:val="0"/>
                <w:sz w:val="24"/>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关于申报研究阐释党的二十大精神国家社会科学基金重大招标项目的通知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lang w:val="en-US" w:eastAsia="zh-CN"/>
              </w:rPr>
              <w:t>1</w:t>
            </w:r>
            <w:r>
              <w:rPr>
                <w:rFonts w:hint="eastAsia" w:ascii="仿宋_GB2312" w:eastAsia="仿宋_GB2312" w:cs="宋体"/>
                <w:bCs/>
                <w:color w:val="251C1A"/>
                <w:kern w:val="0"/>
                <w:sz w:val="24"/>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关于开展2022年全省大中专院校就业创业课题研究工作的通知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2022.12.15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lang w:val="en-US" w:eastAsia="zh-CN"/>
              </w:rPr>
              <w:t>1</w:t>
            </w:r>
            <w:r>
              <w:rPr>
                <w:rFonts w:hint="eastAsia" w:ascii="仿宋_GB2312" w:eastAsia="仿宋_GB2312" w:cs="宋体"/>
                <w:bCs/>
                <w:color w:val="251C1A"/>
                <w:kern w:val="0"/>
                <w:sz w:val="24"/>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关于征集2023年度省派科技特派员人选的通知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2022.12.16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18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Calibri" w:eastAsia="仿宋_GB2312" w:cs="宋体"/>
                <w:bCs/>
                <w:color w:val="251C1A"/>
                <w:kern w:val="0"/>
                <w:sz w:val="24"/>
                <w:szCs w:val="22"/>
                <w:lang w:val="en-US" w:eastAsia="zh-CN" w:bidi="ar-SA"/>
              </w:rPr>
            </w:pPr>
            <w:r>
              <w:rPr>
                <w:rFonts w:hint="eastAsia" w:ascii="仿宋_GB2312" w:eastAsia="仿宋_GB2312" w:cs="宋体"/>
                <w:bCs/>
                <w:color w:val="251C1A"/>
                <w:kern w:val="0"/>
                <w:sz w:val="24"/>
                <w:lang w:val="en-US" w:eastAsia="zh-CN"/>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关于组织申报2022年度第二批省级科技研发计划联合基金项目的通知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科研</w:t>
            </w:r>
            <w:r>
              <w:rPr>
                <w:rFonts w:hint="eastAsia" w:ascii="仿宋_GB2312" w:hAnsi="仿宋_GB2312" w:eastAsia="仿宋_GB2312" w:cs="仿宋_GB2312"/>
                <w:bCs/>
                <w:color w:val="251C1A"/>
                <w:kern w:val="0"/>
                <w:sz w:val="24"/>
                <w:szCs w:val="24"/>
              </w:rPr>
              <w:t>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2022.12.21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招生就业处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关于平顶山学院第十期“创业先锋班”面试考核结果公示的通知-平顶山学院创新创业网_files</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2022.10.31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3</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平顶山学院2023届校级困难毕业生求职创业补贴名单公示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1</w:t>
            </w:r>
            <w:r>
              <w:rPr>
                <w:rFonts w:hint="eastAsia" w:ascii="仿宋_GB2312" w:hAnsi="仿宋_GB2312" w:eastAsia="仿宋_GB2312" w:cs="仿宋_GB2312"/>
                <w:bCs/>
                <w:color w:val="251C1A"/>
                <w:kern w:val="0"/>
                <w:sz w:val="24"/>
                <w:szCs w:val="24"/>
              </w:rPr>
              <w:t>1.21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 关于2022年大学生创新创业训练计划项目立项的公示-平顶山学院创新创业网_files</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招生就业处网站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2022.12.28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财务处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平顶山学院2021年度决算公开</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10</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lang w:val="en-US" w:eastAsia="zh-CN"/>
              </w:rPr>
              <w:t>平顶山学院2022-2023学年收费标准公示</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财务处网站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10</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rPr>
              <w:t>发展规划处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highlight w:val="none"/>
                <w:lang w:val="en-US" w:eastAsia="zh-CN" w:bidi="ar-SA"/>
              </w:rPr>
            </w:pPr>
            <w:r>
              <w:rPr>
                <w:rFonts w:hint="eastAsia" w:ascii="仿宋_GB2312" w:hAnsi="宋体" w:eastAsia="仿宋_GB2312" w:cs="宋体"/>
                <w:bCs/>
                <w:color w:val="251C1A"/>
                <w:kern w:val="0"/>
                <w:sz w:val="24"/>
                <w:highlight w:val="none"/>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i w:val="0"/>
                <w:iCs w:val="0"/>
                <w:caps w:val="0"/>
                <w:color w:val="000000"/>
                <w:spacing w:val="0"/>
                <w:kern w:val="2"/>
                <w:sz w:val="24"/>
                <w:szCs w:val="24"/>
                <w:shd w:val="clear" w:color="auto" w:fill="FFFFFF"/>
                <w:lang w:val="en-US" w:eastAsia="zh-CN" w:bidi="ar-SA"/>
              </w:rPr>
            </w:pPr>
            <w:r>
              <w:rPr>
                <w:rFonts w:hint="eastAsia" w:ascii="仿宋_GB2312" w:hAnsi="仿宋_GB2312" w:eastAsia="仿宋_GB2312" w:cs="仿宋_GB2312"/>
                <w:i w:val="0"/>
                <w:iCs w:val="0"/>
                <w:caps w:val="0"/>
                <w:color w:val="000000"/>
                <w:spacing w:val="0"/>
                <w:sz w:val="24"/>
                <w:szCs w:val="24"/>
                <w:shd w:val="clear" w:color="auto" w:fill="FFFFFF"/>
              </w:rPr>
              <w:t xml:space="preserve"> 关于印发《平顶山学院落实创新驱动科教兴省人才强省战略实施方案》的通知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OA办公系统</w:t>
            </w:r>
          </w:p>
          <w:p>
            <w:pPr>
              <w:pStyle w:val="2"/>
              <w:ind w:firstLine="480" w:firstLineChars="200"/>
              <w:jc w:val="center"/>
              <w:rPr>
                <w:rFonts w:hint="eastAsia" w:ascii="仿宋_GB2312" w:hAnsi="仿宋_GB2312" w:eastAsia="仿宋_GB2312" w:cs="仿宋_GB2312"/>
                <w:i w:val="0"/>
                <w:iCs w:val="0"/>
                <w:caps w:val="0"/>
                <w:color w:val="000000"/>
                <w:spacing w:val="0"/>
                <w:kern w:val="2"/>
                <w:sz w:val="24"/>
                <w:szCs w:val="24"/>
                <w:shd w:val="clear" w:color="auto" w:fill="FFFFFF"/>
                <w:lang w:val="en-US" w:eastAsia="zh-CN" w:bidi="ar-SA"/>
              </w:rPr>
            </w:pPr>
            <w:r>
              <w:rPr>
                <w:rFonts w:hint="eastAsia" w:ascii="仿宋_GB2312" w:hAnsi="仿宋_GB2312" w:eastAsia="仿宋_GB2312" w:cs="仿宋_GB2312"/>
                <w:i w:val="0"/>
                <w:iCs w:val="0"/>
                <w:caps w:val="0"/>
                <w:color w:val="000000"/>
                <w:spacing w:val="0"/>
                <w:sz w:val="24"/>
                <w:szCs w:val="24"/>
                <w:shd w:val="clear" w:color="auto" w:fill="FFFFFF"/>
              </w:rPr>
              <w:t>平学院发〔2022〕23号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.12.09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highlight w:val="none"/>
                <w:lang w:val="en-US" w:eastAsia="zh-CN" w:bidi="ar-SA"/>
              </w:rPr>
            </w:pPr>
            <w:r>
              <w:rPr>
                <w:rFonts w:hint="eastAsia" w:ascii="仿宋_GB2312" w:hAnsi="宋体" w:eastAsia="仿宋_GB2312" w:cs="宋体"/>
                <w:bCs/>
                <w:color w:val="251C1A"/>
                <w:kern w:val="0"/>
                <w:sz w:val="24"/>
                <w:highlight w:val="none"/>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i w:val="0"/>
                <w:iCs w:val="0"/>
                <w:caps w:val="0"/>
                <w:color w:val="000000"/>
                <w:spacing w:val="0"/>
                <w:sz w:val="24"/>
                <w:szCs w:val="24"/>
                <w:shd w:val="clear" w:color="auto" w:fill="FFFFFF"/>
              </w:rPr>
              <w:t xml:space="preserve"> 关于印发《平顶山学院2022年度处级单位目标管理考核工作方案》的通知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OA办公系统</w:t>
            </w:r>
          </w:p>
          <w:p>
            <w:pPr>
              <w:pStyle w:val="2"/>
              <w:ind w:firstLine="480" w:firstLineChars="20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i w:val="0"/>
                <w:iCs w:val="0"/>
                <w:caps w:val="0"/>
                <w:color w:val="000000"/>
                <w:spacing w:val="0"/>
                <w:sz w:val="24"/>
                <w:szCs w:val="24"/>
                <w:shd w:val="clear" w:color="auto" w:fill="FFFFFF"/>
              </w:rPr>
              <w:t>平学院发〔2022〕25号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.12.29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highlight w:val="none"/>
                <w:lang w:val="en-US" w:eastAsia="zh-CN" w:bidi="ar-SA"/>
              </w:rPr>
            </w:pPr>
            <w:r>
              <w:rPr>
                <w:rFonts w:hint="eastAsia" w:ascii="仿宋_GB2312" w:hAnsi="宋体" w:eastAsia="仿宋_GB2312" w:cs="宋体"/>
                <w:bCs/>
                <w:color w:val="251C1A"/>
                <w:kern w:val="0"/>
                <w:sz w:val="24"/>
                <w:highlight w:val="none"/>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i w:val="0"/>
                <w:iCs w:val="0"/>
                <w:caps w:val="0"/>
                <w:color w:val="000000"/>
                <w:spacing w:val="0"/>
                <w:sz w:val="24"/>
                <w:szCs w:val="24"/>
                <w:shd w:val="clear" w:color="auto" w:fill="FFFFFF"/>
              </w:rPr>
              <w:t>  关于印发《平顶山学院“十四五”专业建设与人才培养规划》等7个专项规划的通知.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OA办公系统</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i w:val="0"/>
                <w:iCs w:val="0"/>
                <w:caps w:val="0"/>
                <w:color w:val="000000"/>
                <w:spacing w:val="0"/>
                <w:sz w:val="24"/>
                <w:szCs w:val="24"/>
                <w:shd w:val="clear" w:color="auto" w:fill="FFFFFF"/>
              </w:rPr>
              <w:t>平学院发〔2022〕24号</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.12.29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auto"/>
                <w:kern w:val="0"/>
                <w:sz w:val="24"/>
                <w:szCs w:val="22"/>
                <w:highlight w:val="none"/>
                <w:lang w:val="en-US" w:eastAsia="zh-CN" w:bidi="ar-SA"/>
              </w:rPr>
            </w:pPr>
            <w:r>
              <w:rPr>
                <w:rFonts w:hint="eastAsia" w:ascii="仿宋_GB2312" w:hAnsi="仿宋" w:eastAsia="仿宋_GB2312" w:cs="宋体"/>
                <w:b/>
                <w:color w:val="auto"/>
                <w:kern w:val="0"/>
                <w:sz w:val="28"/>
                <w:szCs w:val="28"/>
                <w:highlight w:val="none"/>
              </w:rPr>
              <w:t xml:space="preserve">国有资产管理处 </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"https://news.pdsu.edu.cn/info/1017/35488.htm" \t "_blank" \o "平顶山学院节水型高校建设项目（一期）-成交结果公告"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平顶山学院节水型高校建设项目（一期）-成交结果公告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36</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"https://news.pdsu.edu.cn/info/1017/35505.htm" \t "_blank" \o "平顶山学院电气与机械工程学院科研用超景深显微镜购置项目竞争性谈判公告"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平顶山学院电气与机械工程学院科研用超景深显微镜购置项目竞争性谈判公告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"https://news.pdsu.edu.cn/info/1017/35520.htm" \t "_blank" \o "平顶山学院教学环境提升项目-公开招标公告"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平顶山学院教学环境提升项目-公开招标公告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w:t>
            </w:r>
            <w:r>
              <w:rPr>
                <w:rFonts w:hint="eastAsia" w:ascii="仿宋_GB2312" w:hAnsi="仿宋_GB2312" w:eastAsia="仿宋_GB2312" w:cs="仿宋_GB2312"/>
                <w:color w:val="auto"/>
                <w:kern w:val="0"/>
                <w:sz w:val="24"/>
                <w:szCs w:val="24"/>
                <w:lang w:val="en-US" w:eastAsia="zh-CN"/>
              </w:rPr>
              <w:t>.</w:t>
            </w:r>
            <w:r>
              <w:rPr>
                <w:rFonts w:hint="eastAsia" w:ascii="仿宋_GB2312" w:hAnsi="仿宋_GB2312" w:eastAsia="仿宋_GB2312" w:cs="仿宋_GB2312"/>
                <w:color w:val="auto"/>
                <w:kern w:val="0"/>
                <w:sz w:val="24"/>
                <w:szCs w:val="24"/>
              </w:rPr>
              <w:t>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"https://news.pdsu.edu.cn/info/1017/35522.htm" \t "_blank" \o "平顶山学院创新创业园区项目工程量清单、财政送审价编制项目竞争性磋商公告"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平顶山学院创新创业园区项目工程量清单、财政送审价编制项目竞争性磋商公告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"https://news.pdsu.edu.cn/info/1017/35523.htm" \t "_blank" \o "平顶山学院陶瓷学院2023年度实验耗材采购项目竞争性谈判公告"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平顶山学院陶瓷学院2023年度实验耗材采购项目竞争性谈判公告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"https://news.pdsu.edu.cn/info/1017/32846.htm" \t "_blank" \o "平顶山学院西班牙语中心装修改造项目竞争性磋商成交公告"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Style w:val="13"/>
                <w:rFonts w:hint="eastAsia" w:ascii="仿宋_GB2312" w:hAnsi="仿宋_GB2312" w:eastAsia="仿宋_GB2312" w:cs="仿宋_GB2312"/>
                <w:b w:val="0"/>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"https://news.pdsu.edu.cn/info/1017/35528.htm" \t "_blank" \o "平顶山学院化学与环境工程学院2022-2023学年第二学期实验教学耗材采购项目竞争性谈判公告"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平顶山学院化学与环境工程学院2022-2023学年第二学期实验教学耗材采购项目竞争性谈...</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2021.10.29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"https://news.pdsu.edu.cn/info/1017/35527.htm" \t "_blank" \o "平顶山学院分析测试中心2023年度实验用耗材采购项目竞争性谈判公告"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平顶山学院分析测试中心2023年度实验用耗材采购项目竞争性谈判公告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"https://news.pdsu.edu.cn/info/1017/35529.htm" \t "_blank" \o "平顶山学院医学院2022-2023学年第二学期口腔实验用耗材采购项目竞争性谈判公告"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平顶山学院医学院2022-2023学年第二学期口腔实验用耗材采购项目竞争性谈判公告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"https://news.pdsu.edu.cn/info/1017/35530.htm" \t "_blank" \o "平顶山学院医学院2022-2023学年第二学期医用低值品采购项目竞争性谈判公告"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平顶山学院医学院2022-2023学年第二学期医用低值品采购项目竞争性谈判公告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"https://news.pdsu.edu.cn/info/1017/35531.htm" \t "_blank" \o "平顶山学院医学院2022-2023学年第二学期医用化学类用品采购项目竞争性谈判公告"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平顶山学院医学院2022-2023学年第二学期医用化学类用品采购项目竞争性谈判公告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 xml:space="preserve">12 </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0"/>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"https://news.pdsu.edu.cn/info/1017/35532.htm" \t "_blank" \o "平顶山学院体育学院2023年度教学用实验耗材采购项目竞争性谈判公告"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平顶山学院体育学院2023年度教学用实验耗材采购项目竞争性谈判公告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"https://news.pdsu.edu.cn/info/1017/35526.htm" \t "_blank" \o "平顶山学院创新创业园区施工图审查服务项目竞争性谈判公告"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平顶山学院创新创业园区施工图审查服务项目竞争性谈判公告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"https://news.pdsu.edu.cn/info/1017/35533.htm" \t "_blank" \o "平顶山学院智慧校园综合业务系统（三期）项目-公开招标公告"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平顶山学院智慧校园综合业务系统（三期）项目-公开招标公告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2022.10.31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"https://news.pdsu.edu.cn/info/1017/35555.htm" \t "_blank" \o "平顶山学院电气与机械工程学院2023年度实验耗材采购项目竞争性谈判成交公告"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平顶山学院电气与机械工程学院2023年度实验耗材采购项目竞争性谈判成交公告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"https://news.pdsu.edu.cn/info/1017/35556.htm" \t "_blank" \o "平顶山学院分析测试中心2023年度实验用耗材采购项目竞争性谈判成交公告"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平顶山学院分析测试中心2023年度实验用耗材采购项目竞争性谈判成交公告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"https://news.pdsu.edu.cn/info/1017/35557.htm" \t "_blank" \o "平顶山学院陶瓷学院2023年度实验耗材采购项目竞争性谈判成交公告"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平顶山学院陶瓷学院2023年度实验耗材采购项目竞争性谈判成交公告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"https://news.pdsu.edu.cn/info/1017/35564.htm" \t "_blank" \o "平顶山学院创新创业园区项目工程量清单、财政送审价编制项目竞争性磋商成交公告"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平顶山学院创新创业园区项目工程量清单、财政送审价编制项目竞争性磋商成交公告</w:t>
            </w:r>
            <w:r>
              <w:rPr>
                <w:rStyle w:val="15"/>
                <w:rFonts w:hint="eastAsia" w:ascii="仿宋_GB2312" w:hAnsi="仿宋_GB2312" w:eastAsia="仿宋_GB2312" w:cs="仿宋_GB2312"/>
                <w:color w:val="auto"/>
                <w:sz w:val="24"/>
                <w:szCs w:val="24"/>
                <w:u w:val="none"/>
              </w:rPr>
              <w:fldChar w:fldCharType="end"/>
            </w:r>
            <w:r>
              <w:rPr>
                <w:rFonts w:hint="eastAsia" w:ascii="仿宋_GB2312" w:hAnsi="仿宋_GB2312" w:eastAsia="仿宋_GB2312" w:cs="仿宋_GB2312"/>
                <w:color w:val="auto"/>
                <w:sz w:val="24"/>
                <w:szCs w:val="24"/>
                <w:u w:val="none"/>
              </w:rPr>
              <w:t xml:space="preserve">  </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19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"https://news.pdsu.edu.cn/info/1017/35565.htm" \t "_blank" \o "平顶山学院医学院2022-2023学年第二学期医用化学类用品采购项目竞争性谈判成交公告"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平顶山学院医学院2022-2023学年第二学期医用化学类用品采购项目竞争性谈判成交公告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"https://news.pdsu.edu.cn/info/1017/33098.htm" \t "_blank" \o "平顶山学院医学院护理床、牙科医师座椅采购项目竞争性谈判公告" </w:instrText>
            </w:r>
            <w:r>
              <w:rPr>
                <w:rFonts w:hint="eastAsia" w:ascii="仿宋_GB2312" w:hAnsi="仿宋_GB2312" w:eastAsia="仿宋_GB2312" w:cs="仿宋_GB2312"/>
                <w:color w:val="auto"/>
                <w:sz w:val="24"/>
                <w:szCs w:val="24"/>
                <w:u w:val="none"/>
              </w:rPr>
              <w:fldChar w:fldCharType="separate"/>
            </w:r>
            <w:r>
              <w:rPr>
                <w:rFonts w:hint="eastAsia" w:ascii="仿宋_GB2312" w:hAnsi="仿宋_GB2312" w:eastAsia="仿宋_GB2312" w:cs="仿宋_GB2312"/>
                <w:color w:val="auto"/>
                <w:sz w:val="24"/>
                <w:szCs w:val="24"/>
                <w:u w:val="none"/>
              </w:rPr>
              <w:t xml:space="preserve"> </w:t>
            </w:r>
            <w:r>
              <w:rPr>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"https://news.pdsu.edu.cn/info/1017/35567.htm" \t "_blank" \o "平顶山学院医学院2022-2023学年第二学期口腔实验用耗材采购项目竞争性谈判成交公告"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平顶山学院医学院2022-2023学年第二学期口腔实验用耗材采购项目竞争性谈判成交公告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"https://news.pdsu.edu.cn/info/1017/35568.htm" \t "_blank" \o "平顶山学院化学与环境工程学院2022-2023学年第二学期实验教学耗材采购项目竞争性谈判成交公告"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平顶山学院化学与环境工程学院2022-2023学年第二学期实验教学耗材采购项目竞争性谈...</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"https://news.pdsu.edu.cn/info/1017/35569.htm" \t "_blank" \o "平顶山学院创新创业园区施工图审查服务项目竞争性谈判成交公告"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平顶山学院创新创业园区施工图审查服务项目竞争性谈判成交公告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"https://news.pdsu.edu.cn/info/1017/35573.htm" \t "_blank" \o "平顶山学院体育学院2023年度教学用实验耗材采购项目竞争性谈判成交公告"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平顶山学院体育学院2023年度教学用实验耗材采购项目竞争性谈判成交公告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"https://news.pdsu.edu.cn/info/1017/35572.htm" \t "_blank" \o "平顶山学院租用高等学历继续教育网络教学平台项目招标公告"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平顶山学院租用高等学历继续教育网络教学平台项目招标公告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"https://news.pdsu.edu.cn/info/1017/35580.htm" \t "_blank" \o "平顶山学院教学环境提升项目-中标公告"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平顶山学院教学环境提升项目-中标公告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2022.11.18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"https://news.pdsu.edu.cn/info/1017/35595.htm" \t "_blank" \o "平顶山学院2023年图书馆纸质期刊采购及伴随服务项目竞争性谈判公告"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平顶山学院2023年图书馆纸质期刊采购及伴随服务项目竞争性谈判公告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"https://news.pdsu.edu.cn/info/1017/35597.htm" \t "_blank" \o "平顶山学院创新创业园区项目全过程跟踪审计服务项目竞争性磋商成交公告"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平顶山学院创新创业园区项目全过程跟踪审计服务项目竞争性磋商成交公告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"https://news.pdsu.edu.cn/info/1017/35605.htm" \t "_blank" \o "平顶山学院智慧校园综合业务系统（三期）项目-更正公告"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平顶山学院智慧校园综合业务系统（三期）项目-更正公告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2022.11.25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"https://news.pdsu.edu.cn/info/1017/35629.htm" \t "_blank" \o "平顶山学院智慧校园综合业务系统（三期）项目-更正公告"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平顶山学院智慧校园综合业务系统（三期）项目-更正公告</w:t>
            </w:r>
            <w:r>
              <w:rPr>
                <w:rStyle w:val="15"/>
                <w:rFonts w:hint="eastAsia" w:ascii="仿宋_GB2312" w:hAnsi="仿宋_GB2312" w:eastAsia="仿宋_GB2312" w:cs="仿宋_GB2312"/>
                <w:color w:val="auto"/>
                <w:sz w:val="24"/>
                <w:szCs w:val="24"/>
                <w:u w:val="none"/>
              </w:rPr>
              <w:fldChar w:fldCharType="end"/>
            </w:r>
            <w:r>
              <w:rPr>
                <w:rFonts w:hint="eastAsia" w:ascii="仿宋_GB2312" w:hAnsi="仿宋_GB2312" w:eastAsia="仿宋_GB2312" w:cs="仿宋_GB2312"/>
                <w:color w:val="auto"/>
                <w:kern w:val="0"/>
                <w:sz w:val="24"/>
                <w:szCs w:val="24"/>
                <w:u w:val="none"/>
              </w:rPr>
              <w:t>平顶山学院网站</w:t>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2022.12.</w:t>
            </w:r>
            <w:r>
              <w:rPr>
                <w:rFonts w:hint="eastAsia" w:ascii="仿宋_GB2312" w:hAnsi="仿宋_GB2312" w:eastAsia="仿宋_GB2312" w:cs="仿宋_GB2312"/>
                <w:color w:val="auto"/>
                <w:kern w:val="0"/>
                <w:sz w:val="24"/>
                <w:szCs w:val="24"/>
                <w:lang w:val="en-US" w:eastAsia="zh-CN"/>
              </w:rPr>
              <w:t>0</w:t>
            </w:r>
            <w:r>
              <w:rPr>
                <w:rFonts w:hint="eastAsia" w:ascii="仿宋_GB2312" w:hAnsi="仿宋_GB2312" w:eastAsia="仿宋_GB2312" w:cs="仿宋_GB2312"/>
                <w:color w:val="auto"/>
                <w:kern w:val="0"/>
                <w:sz w:val="24"/>
                <w:szCs w:val="24"/>
              </w:rPr>
              <w:t>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"https://news.pdsu.edu.cn/info/1017/35658.htm" \t "_blank" \o "平顶山学院图书馆2023年纸质期刊采购及伴随服务项目竞争性谈判成交公告"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平顶山学院图书馆2023年纸质期刊采购及伴随服务项目竞争性谈判成交公告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2022.12.</w:t>
            </w:r>
            <w:r>
              <w:rPr>
                <w:rFonts w:hint="eastAsia" w:ascii="仿宋_GB2312" w:hAnsi="仿宋_GB2312" w:eastAsia="仿宋_GB2312" w:cs="仿宋_GB2312"/>
                <w:color w:val="auto"/>
                <w:kern w:val="0"/>
                <w:sz w:val="24"/>
                <w:szCs w:val="24"/>
                <w:lang w:val="en-US" w:eastAsia="zh-CN"/>
              </w:rPr>
              <w:t>0</w:t>
            </w:r>
            <w:r>
              <w:rPr>
                <w:rFonts w:hint="eastAsia" w:ascii="仿宋_GB2312" w:hAnsi="仿宋_GB2312" w:eastAsia="仿宋_GB2312" w:cs="仿宋_GB2312"/>
                <w:color w:val="auto"/>
                <w:kern w:val="0"/>
                <w:sz w:val="24"/>
                <w:szCs w:val="24"/>
              </w:rPr>
              <w:t>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"https://news.pdsu.edu.cn/info/1017/35687.htm" \t "_blank" \o "平顶山学院租用高等学历继续教育网络教学平台项目-中标公告"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平顶山学院租用高等学历继续教育网络教学平台项目-中标公告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2022.12.10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"https://news.pdsu.edu.cn/info/1017/35693.htm" \t "_blank" \o "平顶山学院创新创业园区建设项目监理服务公开招标公告"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平顶山学院创新创业园区建设项目监理服务公开招标公告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2022.12.13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"https://news.pdsu.edu.cn/info/1017/35707.htm" \t "_blank" \o "平顶山学院智慧校园综合业务系统(三期)项目—中标公告"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平顶山学院智慧校园综合业务系统(三期)项目—中标公告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2022.12.23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"https://news.pdsu.edu.cn/info/1017/35715.htm" \t "_blank" \o "平顶山学院2023-2024年度饮用水水质监测服务竞争性谈判公告"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平顶山学院2023-2024年度饮用水水质监测服务竞争性谈判公告</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61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36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atLeast"/>
              <w:jc w:val="left"/>
              <w:rPr>
                <w:rFonts w:hint="eastAsia" w:ascii="仿宋_GB2312" w:hAnsi="仿宋_GB2312" w:eastAsia="仿宋_GB2312" w:cs="仿宋_GB2312"/>
                <w:color w:val="auto"/>
                <w:kern w:val="2"/>
                <w:sz w:val="24"/>
                <w:szCs w:val="24"/>
                <w:u w:val="none"/>
                <w:lang w:val="en-US" w:eastAsia="zh-CN" w:bidi="ar-SA"/>
              </w:rPr>
            </w:pPr>
            <w:r>
              <w:rPr>
                <w:rFonts w:hint="eastAsia" w:ascii="仿宋_GB2312" w:hAnsi="仿宋_GB2312" w:eastAsia="仿宋_GB2312" w:cs="仿宋_GB2312"/>
                <w:color w:val="auto"/>
                <w:sz w:val="24"/>
                <w:szCs w:val="24"/>
                <w:u w:val="none"/>
              </w:rPr>
              <w:fldChar w:fldCharType="begin"/>
            </w:r>
            <w:r>
              <w:rPr>
                <w:rFonts w:hint="eastAsia" w:ascii="仿宋_GB2312" w:hAnsi="仿宋_GB2312" w:eastAsia="仿宋_GB2312" w:cs="仿宋_GB2312"/>
                <w:color w:val="auto"/>
                <w:sz w:val="24"/>
                <w:szCs w:val="24"/>
                <w:u w:val="none"/>
              </w:rPr>
              <w:instrText xml:space="preserve"> HYPERLINK "https://news.pdsu.edu.cn/info/1017/35717.htm" \t "_blank" \o "平顶山学院湖滨校区校内生活供水管网（南区和食堂）改造工程勘察设计项目竞争性磋商公告" </w:instrText>
            </w:r>
            <w:r>
              <w:rPr>
                <w:rFonts w:hint="eastAsia" w:ascii="仿宋_GB2312" w:hAnsi="仿宋_GB2312" w:eastAsia="仿宋_GB2312" w:cs="仿宋_GB2312"/>
                <w:color w:val="auto"/>
                <w:sz w:val="24"/>
                <w:szCs w:val="24"/>
                <w:u w:val="none"/>
              </w:rPr>
              <w:fldChar w:fldCharType="separate"/>
            </w:r>
            <w:r>
              <w:rPr>
                <w:rStyle w:val="15"/>
                <w:rFonts w:hint="eastAsia" w:ascii="仿宋_GB2312" w:hAnsi="仿宋_GB2312" w:eastAsia="仿宋_GB2312" w:cs="仿宋_GB2312"/>
                <w:color w:val="auto"/>
                <w:sz w:val="24"/>
                <w:szCs w:val="24"/>
                <w:u w:val="none"/>
              </w:rPr>
              <w:t>平顶山学院湖滨校区校内生活供水管网（南区和食堂）改造工程勘察设计项目竞争性磋...</w:t>
            </w:r>
            <w:r>
              <w:rPr>
                <w:rStyle w:val="15"/>
                <w:rFonts w:hint="eastAsia" w:ascii="仿宋_GB2312" w:hAnsi="仿宋_GB2312" w:eastAsia="仿宋_GB2312" w:cs="仿宋_GB2312"/>
                <w:color w:val="auto"/>
                <w:sz w:val="24"/>
                <w:szCs w:val="24"/>
                <w:u w:val="none"/>
              </w:rPr>
              <w:fldChar w:fldCharType="end"/>
            </w:r>
          </w:p>
        </w:tc>
        <w:tc>
          <w:tcPr>
            <w:tcW w:w="296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0"/>
                <w:sz w:val="24"/>
                <w:szCs w:val="24"/>
              </w:rPr>
              <w:t>平顶山学院网站</w:t>
            </w:r>
          </w:p>
        </w:tc>
        <w:tc>
          <w:tcPr>
            <w:tcW w:w="2119" w:type="dxa"/>
            <w:tcBorders>
              <w:top w:val="single" w:color="auto" w:sz="4" w:space="0"/>
              <w:left w:val="single" w:color="auto" w:sz="4" w:space="0"/>
              <w:bottom w:val="single" w:color="auto" w:sz="4" w:space="0"/>
              <w:right w:val="single" w:color="auto" w:sz="4" w:space="0"/>
            </w:tcBorders>
            <w:vAlign w:val="top"/>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2022.12.30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后勤管理处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kern w:val="0"/>
                <w:sz w:val="24"/>
                <w:szCs w:val="22"/>
                <w:lang w:val="en-US" w:eastAsia="zh-CN" w:bidi="ar-SA"/>
              </w:rPr>
            </w:pPr>
            <w:r>
              <w:rPr>
                <w:rFonts w:hint="eastAsia" w:ascii="仿宋_GB2312" w:hAnsi="仿宋_GB2312" w:eastAsia="仿宋_GB2312" w:cs="仿宋_GB2312"/>
                <w:bCs/>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平顶山学院2023-2024年度饮用水水质监测服务竞争性谈判公告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2022.12.28</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lang w:val="en-US" w:eastAsia="zh-CN"/>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lang w:val="en-US" w:eastAsia="zh-CN"/>
              </w:rPr>
              <w:t>基建</w:t>
            </w:r>
            <w:r>
              <w:rPr>
                <w:rFonts w:hint="eastAsia" w:ascii="仿宋_GB2312" w:hAnsi="仿宋" w:eastAsia="仿宋_GB2312" w:cs="宋体"/>
                <w:b/>
                <w:color w:val="auto"/>
                <w:kern w:val="0"/>
                <w:sz w:val="28"/>
                <w:szCs w:val="28"/>
              </w:rPr>
              <w:t>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eastAsia="zh-CN"/>
              </w:rPr>
            </w:pPr>
            <w:r>
              <w:rPr>
                <w:rFonts w:hint="eastAsia" w:ascii="仿宋_GB2312" w:hAnsi="仿宋_GB2312" w:eastAsia="仿宋_GB2312" w:cs="仿宋_GB2312"/>
                <w:bCs/>
                <w:color w:val="251C1A"/>
                <w:kern w:val="0"/>
                <w:sz w:val="24"/>
                <w:szCs w:val="24"/>
                <w:lang w:eastAsia="zh-CN"/>
              </w:rPr>
              <w:t>平顶山学院创新创业园区项目工程量清单、财政送审价编制项目竞争性磋商公告</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i w:val="0"/>
                <w:iCs w:val="0"/>
                <w:caps w:val="0"/>
                <w:color w:val="000000"/>
                <w:spacing w:val="0"/>
                <w:sz w:val="24"/>
                <w:szCs w:val="24"/>
                <w:shd w:val="clear" w:fill="F6F6F6"/>
              </w:rPr>
              <w:t>2022</w:t>
            </w:r>
            <w:r>
              <w:rPr>
                <w:rFonts w:hint="eastAsia" w:ascii="仿宋_GB2312" w:hAnsi="仿宋_GB2312" w:eastAsia="仿宋_GB2312" w:cs="仿宋_GB2312"/>
                <w:i w:val="0"/>
                <w:iCs w:val="0"/>
                <w:caps w:val="0"/>
                <w:color w:val="000000"/>
                <w:spacing w:val="0"/>
                <w:sz w:val="24"/>
                <w:szCs w:val="24"/>
                <w:shd w:val="clear" w:fill="F6F6F6"/>
                <w:lang w:val="en-US" w:eastAsia="zh-CN"/>
              </w:rPr>
              <w:t>.</w:t>
            </w:r>
            <w:r>
              <w:rPr>
                <w:rFonts w:hint="eastAsia" w:ascii="仿宋_GB2312" w:hAnsi="仿宋_GB2312" w:eastAsia="仿宋_GB2312" w:cs="仿宋_GB2312"/>
                <w:i w:val="0"/>
                <w:iCs w:val="0"/>
                <w:caps w:val="0"/>
                <w:color w:val="000000"/>
                <w:spacing w:val="0"/>
                <w:sz w:val="24"/>
                <w:szCs w:val="24"/>
                <w:shd w:val="clear" w:fill="F6F6F6"/>
              </w:rPr>
              <w:t>10</w:t>
            </w:r>
            <w:r>
              <w:rPr>
                <w:rFonts w:hint="eastAsia" w:ascii="仿宋_GB2312" w:hAnsi="仿宋_GB2312" w:eastAsia="仿宋_GB2312" w:cs="仿宋_GB2312"/>
                <w:i w:val="0"/>
                <w:iCs w:val="0"/>
                <w:caps w:val="0"/>
                <w:color w:val="000000"/>
                <w:spacing w:val="0"/>
                <w:sz w:val="24"/>
                <w:szCs w:val="24"/>
                <w:shd w:val="clear" w:fill="F6F6F6"/>
                <w:lang w:val="en-US" w:eastAsia="zh-CN"/>
              </w:rPr>
              <w:t>.</w:t>
            </w:r>
            <w:r>
              <w:rPr>
                <w:rFonts w:hint="eastAsia" w:ascii="仿宋_GB2312" w:hAnsi="仿宋_GB2312" w:eastAsia="仿宋_GB2312" w:cs="仿宋_GB2312"/>
                <w:i w:val="0"/>
                <w:iCs w:val="0"/>
                <w:caps w:val="0"/>
                <w:color w:val="000000"/>
                <w:spacing w:val="0"/>
                <w:sz w:val="24"/>
                <w:szCs w:val="24"/>
                <w:shd w:val="clear" w:fill="F6F6F6"/>
              </w:rPr>
              <w:t>27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4</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平顶山学院创新创业园区施工图审查服务项目竞争性谈判成交公告</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i w:val="0"/>
                <w:iCs w:val="0"/>
                <w:caps w:val="0"/>
                <w:color w:val="000000"/>
                <w:spacing w:val="0"/>
                <w:sz w:val="24"/>
                <w:szCs w:val="24"/>
                <w:shd w:val="clear" w:fill="F6F6F6"/>
              </w:rPr>
              <w:t>2022</w:t>
            </w:r>
            <w:r>
              <w:rPr>
                <w:rFonts w:hint="eastAsia" w:ascii="仿宋_GB2312" w:hAnsi="仿宋_GB2312" w:eastAsia="仿宋_GB2312" w:cs="仿宋_GB2312"/>
                <w:i w:val="0"/>
                <w:iCs w:val="0"/>
                <w:caps w:val="0"/>
                <w:color w:val="000000"/>
                <w:spacing w:val="0"/>
                <w:sz w:val="24"/>
                <w:szCs w:val="24"/>
                <w:shd w:val="clear" w:fill="F6F6F6"/>
                <w:lang w:val="en-US" w:eastAsia="zh-CN"/>
              </w:rPr>
              <w:t>.</w:t>
            </w:r>
            <w:r>
              <w:rPr>
                <w:rFonts w:hint="eastAsia" w:ascii="仿宋_GB2312" w:hAnsi="仿宋_GB2312" w:eastAsia="仿宋_GB2312" w:cs="仿宋_GB2312"/>
                <w:i w:val="0"/>
                <w:iCs w:val="0"/>
                <w:caps w:val="0"/>
                <w:color w:val="000000"/>
                <w:spacing w:val="0"/>
                <w:sz w:val="24"/>
                <w:szCs w:val="24"/>
                <w:shd w:val="clear" w:fill="F6F6F6"/>
              </w:rPr>
              <w:t>11</w:t>
            </w:r>
            <w:r>
              <w:rPr>
                <w:rFonts w:hint="eastAsia" w:ascii="仿宋_GB2312" w:hAnsi="仿宋_GB2312" w:eastAsia="仿宋_GB2312" w:cs="仿宋_GB2312"/>
                <w:i w:val="0"/>
                <w:iCs w:val="0"/>
                <w:caps w:val="0"/>
                <w:color w:val="000000"/>
                <w:spacing w:val="0"/>
                <w:sz w:val="24"/>
                <w:szCs w:val="24"/>
                <w:shd w:val="clear" w:fill="F6F6F6"/>
                <w:lang w:val="en-US" w:eastAsia="zh-CN"/>
              </w:rPr>
              <w:t>.</w:t>
            </w:r>
            <w:r>
              <w:rPr>
                <w:rFonts w:hint="eastAsia" w:ascii="仿宋_GB2312" w:hAnsi="仿宋_GB2312" w:eastAsia="仿宋_GB2312" w:cs="仿宋_GB2312"/>
                <w:i w:val="0"/>
                <w:iCs w:val="0"/>
                <w:caps w:val="0"/>
                <w:color w:val="000000"/>
                <w:spacing w:val="0"/>
                <w:sz w:val="24"/>
                <w:szCs w:val="24"/>
                <w:shd w:val="clear" w:fill="F6F6F6"/>
              </w:rPr>
              <w:t>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平顶山学院创新创业园区项目工程量清单、财政送审价编制项目竞争性磋商成交公告</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i w:val="0"/>
                <w:iCs w:val="0"/>
                <w:caps w:val="0"/>
                <w:color w:val="000000"/>
                <w:spacing w:val="0"/>
                <w:sz w:val="24"/>
                <w:szCs w:val="24"/>
                <w:shd w:val="clear" w:fill="F6F6F6"/>
              </w:rPr>
              <w:t>2022</w:t>
            </w:r>
            <w:r>
              <w:rPr>
                <w:rFonts w:hint="eastAsia" w:ascii="仿宋_GB2312" w:hAnsi="仿宋_GB2312" w:eastAsia="仿宋_GB2312" w:cs="仿宋_GB2312"/>
                <w:i w:val="0"/>
                <w:iCs w:val="0"/>
                <w:caps w:val="0"/>
                <w:color w:val="000000"/>
                <w:spacing w:val="0"/>
                <w:sz w:val="24"/>
                <w:szCs w:val="24"/>
                <w:shd w:val="clear" w:fill="F6F6F6"/>
                <w:lang w:val="en-US" w:eastAsia="zh-CN"/>
              </w:rPr>
              <w:t>.</w:t>
            </w:r>
            <w:r>
              <w:rPr>
                <w:rFonts w:hint="eastAsia" w:ascii="仿宋_GB2312" w:hAnsi="仿宋_GB2312" w:eastAsia="仿宋_GB2312" w:cs="仿宋_GB2312"/>
                <w:i w:val="0"/>
                <w:iCs w:val="0"/>
                <w:caps w:val="0"/>
                <w:color w:val="000000"/>
                <w:spacing w:val="0"/>
                <w:sz w:val="24"/>
                <w:szCs w:val="24"/>
                <w:shd w:val="clear" w:fill="F6F6F6"/>
              </w:rPr>
              <w:t>11</w:t>
            </w:r>
            <w:r>
              <w:rPr>
                <w:rFonts w:hint="eastAsia" w:ascii="仿宋_GB2312" w:hAnsi="仿宋_GB2312" w:eastAsia="仿宋_GB2312" w:cs="仿宋_GB2312"/>
                <w:i w:val="0"/>
                <w:iCs w:val="0"/>
                <w:caps w:val="0"/>
                <w:color w:val="000000"/>
                <w:spacing w:val="0"/>
                <w:sz w:val="24"/>
                <w:szCs w:val="24"/>
                <w:shd w:val="clear" w:fill="F6F6F6"/>
                <w:lang w:val="en-US" w:eastAsia="zh-CN"/>
              </w:rPr>
              <w:t>.</w:t>
            </w:r>
            <w:r>
              <w:rPr>
                <w:rFonts w:hint="eastAsia" w:ascii="仿宋_GB2312" w:hAnsi="仿宋_GB2312" w:eastAsia="仿宋_GB2312" w:cs="仿宋_GB2312"/>
                <w:i w:val="0"/>
                <w:iCs w:val="0"/>
                <w:caps w:val="0"/>
                <w:color w:val="000000"/>
                <w:spacing w:val="0"/>
                <w:sz w:val="24"/>
                <w:szCs w:val="24"/>
                <w:shd w:val="clear" w:fill="F6F6F6"/>
              </w:rPr>
              <w:t>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平顶山学院创新创业园区建设项目监理服务公开招标公告</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i w:val="0"/>
                <w:iCs w:val="0"/>
                <w:caps w:val="0"/>
                <w:color w:val="000000"/>
                <w:spacing w:val="0"/>
                <w:sz w:val="24"/>
                <w:szCs w:val="24"/>
                <w:shd w:val="clear" w:fill="F6F6F6"/>
              </w:rPr>
              <w:t>2022</w:t>
            </w:r>
            <w:r>
              <w:rPr>
                <w:rFonts w:hint="eastAsia" w:ascii="仿宋_GB2312" w:hAnsi="仿宋_GB2312" w:eastAsia="仿宋_GB2312" w:cs="仿宋_GB2312"/>
                <w:i w:val="0"/>
                <w:iCs w:val="0"/>
                <w:caps w:val="0"/>
                <w:color w:val="000000"/>
                <w:spacing w:val="0"/>
                <w:sz w:val="24"/>
                <w:szCs w:val="24"/>
                <w:shd w:val="clear" w:fill="F6F6F6"/>
                <w:lang w:val="en-US" w:eastAsia="zh-CN"/>
              </w:rPr>
              <w:t>.</w:t>
            </w:r>
            <w:r>
              <w:rPr>
                <w:rFonts w:hint="eastAsia" w:ascii="仿宋_GB2312" w:hAnsi="仿宋_GB2312" w:eastAsia="仿宋_GB2312" w:cs="仿宋_GB2312"/>
                <w:i w:val="0"/>
                <w:iCs w:val="0"/>
                <w:caps w:val="0"/>
                <w:color w:val="000000"/>
                <w:spacing w:val="0"/>
                <w:sz w:val="24"/>
                <w:szCs w:val="24"/>
                <w:shd w:val="clear" w:fill="F6F6F6"/>
              </w:rPr>
              <w:t>12</w:t>
            </w:r>
            <w:r>
              <w:rPr>
                <w:rFonts w:hint="eastAsia" w:ascii="仿宋_GB2312" w:hAnsi="仿宋_GB2312" w:eastAsia="仿宋_GB2312" w:cs="仿宋_GB2312"/>
                <w:i w:val="0"/>
                <w:iCs w:val="0"/>
                <w:caps w:val="0"/>
                <w:color w:val="000000"/>
                <w:spacing w:val="0"/>
                <w:sz w:val="24"/>
                <w:szCs w:val="24"/>
                <w:shd w:val="clear" w:fill="F6F6F6"/>
                <w:lang w:val="en-US" w:eastAsia="zh-CN"/>
              </w:rPr>
              <w:t>.</w:t>
            </w:r>
            <w:r>
              <w:rPr>
                <w:rFonts w:hint="eastAsia" w:ascii="仿宋_GB2312" w:hAnsi="仿宋_GB2312" w:eastAsia="仿宋_GB2312" w:cs="仿宋_GB2312"/>
                <w:i w:val="0"/>
                <w:iCs w:val="0"/>
                <w:caps w:val="0"/>
                <w:color w:val="000000"/>
                <w:spacing w:val="0"/>
                <w:sz w:val="24"/>
                <w:szCs w:val="24"/>
                <w:shd w:val="clear" w:fill="F6F6F6"/>
              </w:rPr>
              <w:t>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lang w:val="en-US" w:eastAsia="zh-CN"/>
              </w:rPr>
              <w:t>保卫处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关于组织开展“全民消防安全学习”活动的通知</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平顶山学院OA系统学校公告栏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2</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关于加强校内使用无人机管理的规定</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平顶山学院OA系统学校公告栏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r>
              <w:rPr>
                <w:rFonts w:hint="eastAsia" w:ascii="仿宋_GB2312" w:hAnsi="仿宋" w:eastAsia="仿宋_GB2312" w:cs="宋体"/>
                <w:b/>
                <w:color w:val="251C1A"/>
                <w:kern w:val="0"/>
                <w:sz w:val="28"/>
                <w:szCs w:val="28"/>
              </w:rPr>
              <w:t>实验室管理处</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"http://news.pdsu.edu.cn/info/1017/31749.htm"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color w:val="251C1A"/>
                <w:kern w:val="0"/>
                <w:sz w:val="24"/>
                <w:szCs w:val="24"/>
              </w:rPr>
              <w:t xml:space="preserve">平顶山学院陶瓷学院2023年度实验耗材采购项目竞争性谈判公告  </w:t>
            </w:r>
            <w:r>
              <w:rPr>
                <w:rFonts w:hint="eastAsia" w:ascii="仿宋_GB2312" w:hAnsi="仿宋_GB2312" w:eastAsia="仿宋_GB2312" w:cs="仿宋_GB2312"/>
                <w:bCs/>
                <w:color w:val="251C1A"/>
                <w:kern w:val="0"/>
                <w:sz w:val="24"/>
                <w:szCs w:val="24"/>
              </w:rPr>
              <w:fldChar w:fldCharType="end"/>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lang w:eastAsia="zh-CN"/>
              </w:rPr>
              <w:t>（</w:t>
            </w:r>
            <w:r>
              <w:rPr>
                <w:rFonts w:hint="eastAsia" w:ascii="仿宋_GB2312" w:hAnsi="仿宋" w:eastAsia="仿宋_GB2312" w:cs="宋体"/>
                <w:b/>
                <w:color w:val="251C1A"/>
                <w:kern w:val="0"/>
                <w:sz w:val="28"/>
                <w:szCs w:val="28"/>
                <w:lang w:val="en-US" w:eastAsia="zh-CN"/>
              </w:rPr>
              <w:t>共16项</w:t>
            </w:r>
            <w:r>
              <w:rPr>
                <w:rFonts w:hint="eastAsia" w:ascii="仿宋_GB2312" w:hAnsi="仿宋" w:eastAsia="仿宋_GB2312" w:cs="宋体"/>
                <w:b/>
                <w:color w:val="251C1A"/>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平顶山学院电气与机械工程学院2023年度实验耗材采购项目竞争性谈判公告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"https://news.pdsu.edu.cn/info/1017/35528.htm" \t "_blank" \o "平顶山学院化学与环境工程学院2022-2023学年第二学期实验教学耗材采购项目竞争性谈判公告"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bCs/>
                <w:color w:val="251C1A"/>
                <w:kern w:val="0"/>
                <w:sz w:val="24"/>
                <w:szCs w:val="24"/>
              </w:rPr>
              <w:t>平顶山学院化学与环境工程学院2022-2023学年第二学期实验教学耗材采购项目竞争性</w:t>
            </w:r>
            <w:r>
              <w:rPr>
                <w:rFonts w:hint="eastAsia" w:ascii="仿宋_GB2312" w:hAnsi="仿宋_GB2312" w:eastAsia="仿宋_GB2312" w:cs="仿宋_GB2312"/>
                <w:bCs/>
                <w:color w:val="251C1A"/>
                <w:kern w:val="0"/>
                <w:sz w:val="24"/>
                <w:szCs w:val="24"/>
              </w:rPr>
              <w:fldChar w:fldCharType="end"/>
            </w:r>
            <w:r>
              <w:rPr>
                <w:rFonts w:hint="eastAsia" w:ascii="仿宋_GB2312" w:hAnsi="仿宋_GB2312" w:eastAsia="仿宋_GB2312" w:cs="仿宋_GB2312"/>
                <w:bCs/>
                <w:color w:val="251C1A"/>
                <w:kern w:val="0"/>
                <w:sz w:val="24"/>
                <w:szCs w:val="24"/>
              </w:rPr>
              <w:t>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平顶山学院分析测试中心2023年度实验用耗材采购项目竞争性谈判公告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平顶山学院医学院2022-2023学年第二学期口腔实验用耗材采购项目竞争性谈判公告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平顶山学院医学院2022-2023学年第二学期医用低值品采购项目竞争性谈判公告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平顶山学院医学院2022-2023学年第二学期医用化学类用品采购项目竞争性谈判公告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平顶山学院体育学院2023年度教学用实验耗材采购项目竞争性谈判公告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平顶山学院电气与机械工程学院2023年度实验耗材采购项目竞争性谈判成交公告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平顶山学院分析测试中心2023年度实验用耗材采购项目竞争性谈判成交公告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平顶山学院陶瓷学院2023年度实验耗材采购项目竞争性谈判成交公告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平顶山学院医学院2022-2023学年第二学期医用化学类用品采购项目竞争性谈判成交公告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2022.11.14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平顶山学院医学院2022-2023学年第二学期医用低值品采购项目竞争性谈判成交公告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2022.11.14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平顶山学院医学院2022-2023学年第二学期口腔实验用耗材采购项目竞争性谈判成交公告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2022.11.14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平顶山学院化学与环境工程学院2022-2023学年第二学期实验教学耗材采购项目竞争性谈判成交公告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2022.11.14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平顶山学院体育学院2023年度教学用实验耗材采购项目竞争性谈判成交公告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学校主页</w:t>
            </w:r>
          </w:p>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部门主页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2022.11.16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lang w:val="en-US" w:eastAsia="zh-CN" w:bidi="ar-SA"/>
              </w:rPr>
            </w:pPr>
            <w:r>
              <w:rPr>
                <w:rFonts w:hint="eastAsia" w:ascii="仿宋_GB2312" w:hAnsi="仿宋" w:eastAsia="仿宋_GB2312" w:cs="宋体"/>
                <w:b/>
                <w:color w:val="auto"/>
                <w:kern w:val="0"/>
                <w:sz w:val="28"/>
                <w:szCs w:val="28"/>
                <w:highlight w:val="none"/>
                <w:lang w:eastAsia="zh-CN"/>
              </w:rPr>
              <w:t>工会</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关于缴纳2022年下半年工会会费的通知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工会网页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w:t>
            </w:r>
            <w:r>
              <w:rPr>
                <w:rFonts w:hint="eastAsia" w:ascii="仿宋_GB2312" w:hAnsi="仿宋_GB2312" w:eastAsia="仿宋_GB2312" w:cs="仿宋_GB2312"/>
                <w:bCs/>
                <w:kern w:val="0"/>
                <w:sz w:val="24"/>
                <w:szCs w:val="24"/>
                <w:lang w:val="en-US" w:eastAsia="zh-CN"/>
              </w:rPr>
              <w:t>12.15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lang w:val="en-US" w:eastAsia="zh-CN" w:bidi="ar-SA"/>
              </w:rPr>
            </w:pPr>
            <w:r>
              <w:rPr>
                <w:rFonts w:hint="eastAsia" w:ascii="仿宋_GB2312" w:hAnsi="仿宋" w:eastAsia="仿宋_GB2312" w:cs="宋体"/>
                <w:b/>
                <w:color w:val="auto"/>
                <w:kern w:val="0"/>
                <w:sz w:val="28"/>
                <w:szCs w:val="28"/>
                <w:highlight w:val="none"/>
              </w:rPr>
              <w:t>（共</w:t>
            </w:r>
            <w:r>
              <w:rPr>
                <w:rFonts w:hint="eastAsia" w:ascii="仿宋_GB2312" w:hAnsi="仿宋" w:eastAsia="仿宋_GB2312" w:cs="宋体"/>
                <w:b/>
                <w:color w:val="auto"/>
                <w:kern w:val="0"/>
                <w:sz w:val="28"/>
                <w:szCs w:val="28"/>
                <w:highlight w:val="none"/>
                <w:lang w:val="en-US" w:eastAsia="zh-CN"/>
              </w:rPr>
              <w:t>1</w:t>
            </w:r>
            <w:r>
              <w:rPr>
                <w:rFonts w:hint="eastAsia" w:ascii="仿宋_GB2312" w:hAnsi="仿宋" w:eastAsia="仿宋_GB2312" w:cs="宋体"/>
                <w:b/>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lang w:val="en-US" w:eastAsia="zh-CN" w:bidi="ar-SA"/>
              </w:rPr>
            </w:pPr>
            <w:r>
              <w:rPr>
                <w:rFonts w:hint="eastAsia" w:ascii="仿宋_GB2312" w:hAnsi="仿宋" w:eastAsia="仿宋_GB2312" w:cs="宋体"/>
                <w:b/>
                <w:color w:val="auto"/>
                <w:kern w:val="0"/>
                <w:sz w:val="28"/>
                <w:szCs w:val="28"/>
                <w:highlight w:val="none"/>
                <w:lang w:val="en-US" w:eastAsia="zh-CN"/>
              </w:rPr>
              <w:t>宣传部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关于集中收看党的二十大的通知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2022.10.14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lang w:val="en-US" w:eastAsia="zh-CN" w:bidi="ar-SA"/>
              </w:rPr>
            </w:pPr>
            <w:r>
              <w:rPr>
                <w:rFonts w:hint="eastAsia" w:ascii="仿宋_GB2312" w:hAnsi="仿宋" w:eastAsia="仿宋_GB2312" w:cs="宋体"/>
                <w:b/>
                <w:color w:val="auto"/>
                <w:kern w:val="0"/>
                <w:sz w:val="28"/>
                <w:szCs w:val="28"/>
                <w:highlight w:val="none"/>
              </w:rPr>
              <w:t>（共</w:t>
            </w:r>
            <w:r>
              <w:rPr>
                <w:rFonts w:hint="eastAsia" w:ascii="仿宋_GB2312" w:hAnsi="仿宋" w:eastAsia="仿宋_GB2312" w:cs="宋体"/>
                <w:b/>
                <w:color w:val="auto"/>
                <w:kern w:val="0"/>
                <w:sz w:val="28"/>
                <w:szCs w:val="28"/>
                <w:highlight w:val="none"/>
                <w:lang w:val="en-US" w:eastAsia="zh-CN"/>
              </w:rPr>
              <w:t>5</w:t>
            </w:r>
            <w:r>
              <w:rPr>
                <w:rFonts w:hint="eastAsia" w:ascii="仿宋_GB2312" w:hAnsi="仿宋" w:eastAsia="仿宋_GB2312" w:cs="宋体"/>
                <w:b/>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关于开展平顶山学院2022年“感动平院”年度人物评选活动的通知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2022.11.20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关于开展2022年度平顶山学院思想政治工作研究课题申报工作的通知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2022.12.05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关于在全校师生中开展红旗渠精神教育实践活动的通知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2022.12.05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关于进一步规范我校各类学术会议、讲座、论坛审批流程的通知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党委宣传部网站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2022.11.09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国际交流与合作中心</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89"/>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窗体顶端</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关于组织开展2023年国际中文教育志愿者报名工作的通知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10</w:t>
            </w:r>
            <w:r>
              <w:rPr>
                <w:rFonts w:hint="eastAsia" w:ascii="仿宋_GB2312" w:hAnsi="仿宋_GB2312" w:eastAsia="仿宋_GB2312" w:cs="仿宋_GB2312"/>
                <w:bCs/>
                <w:kern w:val="0"/>
                <w:sz w:val="24"/>
                <w:szCs w:val="24"/>
              </w:rPr>
              <w:t>.1</w:t>
            </w:r>
            <w:r>
              <w:rPr>
                <w:rFonts w:hint="eastAsia" w:ascii="仿宋_GB2312" w:hAnsi="仿宋_GB2312" w:eastAsia="仿宋_GB2312" w:cs="仿宋_GB2312"/>
                <w:bCs/>
                <w:kern w:val="0"/>
                <w:sz w:val="24"/>
                <w:szCs w:val="24"/>
                <w:lang w:val="en-US" w:eastAsia="zh-CN"/>
              </w:rPr>
              <w:t>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2</w:t>
            </w:r>
            <w:r>
              <w:rPr>
                <w:rFonts w:hint="eastAsia" w:ascii="仿宋_GB2312" w:hAnsi="仿宋" w:eastAsia="仿宋_GB2312" w:cs="宋体"/>
                <w:b/>
                <w:color w:val="auto"/>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74"/>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窗体顶端</w:t>
            </w:r>
          </w:p>
          <w:p>
            <w:pPr>
              <w:pStyle w:val="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窗体底端</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关于2023-2024年度匈牙利互换奖学金的遴选通知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学校</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23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rPr>
            </w:pPr>
            <w:r>
              <w:rPr>
                <w:rFonts w:ascii="仿宋_GB2312" w:hAnsi="仿宋" w:eastAsia="仿宋_GB2312" w:cs="宋体"/>
                <w:b/>
                <w:color w:val="auto"/>
                <w:kern w:val="0"/>
                <w:sz w:val="28"/>
                <w:szCs w:val="28"/>
                <w:highlight w:val="none"/>
              </w:rPr>
              <w:t>继续教育学院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0" w:afterAutospacing="0" w:line="400" w:lineRule="atLeast"/>
              <w:jc w:val="center"/>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平顶山学院关于2022年成人学位外语考试免试拟认定名单的公示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2022.10.19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rPr>
            </w:pPr>
            <w:r>
              <w:rPr>
                <w:rFonts w:hint="eastAsia" w:ascii="仿宋_GB2312" w:hAnsi="仿宋" w:eastAsia="仿宋_GB2312" w:cs="宋体"/>
                <w:b/>
                <w:color w:val="auto"/>
                <w:kern w:val="0"/>
                <w:sz w:val="28"/>
                <w:szCs w:val="28"/>
                <w:highlight w:val="none"/>
              </w:rPr>
              <w:t>（共</w:t>
            </w:r>
            <w:r>
              <w:rPr>
                <w:rFonts w:hint="eastAsia" w:ascii="仿宋_GB2312" w:hAnsi="仿宋" w:eastAsia="仿宋_GB2312" w:cs="宋体"/>
                <w:b/>
                <w:color w:val="auto"/>
                <w:kern w:val="0"/>
                <w:sz w:val="28"/>
                <w:szCs w:val="28"/>
                <w:highlight w:val="none"/>
                <w:lang w:val="en-US" w:eastAsia="zh-CN"/>
              </w:rPr>
              <w:t>6</w:t>
            </w:r>
            <w:r>
              <w:rPr>
                <w:rFonts w:hint="eastAsia" w:ascii="仿宋_GB2312" w:hAnsi="仿宋" w:eastAsia="仿宋_GB2312" w:cs="宋体"/>
                <w:b/>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0" w:afterAutospacing="0" w:line="400" w:lineRule="atLeast"/>
              <w:jc w:val="left"/>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平顶山学院2022年度技能等级认定通过名单公示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2022.11.07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0" w:afterAutospacing="0" w:line="400" w:lineRule="atLeast"/>
              <w:jc w:val="left"/>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关于平顶山学院高等学历继续教育2023届毕业生图像信息采集工作的通知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2022.11.11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0" w:afterAutospacing="0" w:line="400" w:lineRule="atLeast"/>
              <w:jc w:val="left"/>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平顶山学院关于2022年高等学历继续教育本科毕业生申请学士学位外语水平考试的通知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2022.11.15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0" w:afterAutospacing="0" w:line="400" w:lineRule="atLeast"/>
              <w:jc w:val="left"/>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平顶山学院关于开展2022年成人高等教育学位外语远程在线考试的通知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2022.11.26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0" w:afterAutospacing="0" w:line="400" w:lineRule="atLeast"/>
              <w:jc w:val="left"/>
              <w:rPr>
                <w:rFonts w:hint="eastAsia" w:ascii="仿宋_GB2312" w:hAnsi="Times New Roman" w:eastAsia="仿宋_GB2312" w:cs="Times New Roman"/>
                <w:b w:val="0"/>
                <w:bCs/>
                <w:color w:val="251C1A"/>
                <w:kern w:val="0"/>
                <w:sz w:val="24"/>
                <w:szCs w:val="24"/>
                <w:lang w:val="en-US" w:eastAsia="zh-CN" w:bidi="ar-SA"/>
              </w:rPr>
            </w:pPr>
            <w:r>
              <w:rPr>
                <w:rFonts w:ascii="仿宋_GB2312" w:eastAsia="仿宋_GB2312"/>
                <w:b w:val="0"/>
                <w:color w:val="251C1A"/>
                <w:kern w:val="0"/>
                <w:sz w:val="24"/>
                <w:szCs w:val="24"/>
              </w:rPr>
              <w:t>平顶山学院关于调整开展2022年成人高等教育学位外语远程在线考试集中模拟考试的通知</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继续教育学院网页</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2022.11.30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图书馆</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平顶山学院2023年图书馆纸质期刊采购及伴随服务项目竞争性谈判公告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2022.11.21</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Cs/>
                <w:kern w:val="0"/>
                <w:sz w:val="24"/>
                <w:szCs w:val="22"/>
                <w:lang w:val="en-US" w:eastAsia="zh-CN" w:bidi="ar-SA"/>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平顶山学院图书馆2023年纸质期刊采购及伴随服务项目竞争性谈判成交公告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2022.12.07</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学报编辑部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《平顶山学院学报》20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年第</w:t>
            </w:r>
            <w:r>
              <w:rPr>
                <w:rFonts w:hint="eastAsia" w:ascii="仿宋_GB2312" w:hAnsi="仿宋_GB2312" w:eastAsia="仿宋_GB2312" w:cs="仿宋_GB2312"/>
                <w:bCs/>
                <w:color w:val="251C1A"/>
                <w:kern w:val="0"/>
                <w:sz w:val="24"/>
                <w:szCs w:val="24"/>
                <w:lang w:val="en-US" w:eastAsia="zh-CN"/>
              </w:rPr>
              <w:t>五</w:t>
            </w:r>
            <w:r>
              <w:rPr>
                <w:rFonts w:hint="eastAsia" w:ascii="仿宋_GB2312" w:hAnsi="仿宋_GB2312" w:eastAsia="仿宋_GB2312" w:cs="仿宋_GB2312"/>
                <w:bCs/>
                <w:color w:val="251C1A"/>
                <w:kern w:val="0"/>
                <w:sz w:val="24"/>
                <w:szCs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学报</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10</w:t>
            </w:r>
            <w:r>
              <w:rPr>
                <w:rFonts w:hint="eastAsia" w:ascii="仿宋_GB2312" w:hAnsi="仿宋_GB2312" w:eastAsia="仿宋_GB2312" w:cs="仿宋_GB2312"/>
                <w:bCs/>
                <w:kern w:val="0"/>
                <w:sz w:val="24"/>
                <w:szCs w:val="24"/>
              </w:rPr>
              <w:t>.2</w:t>
            </w:r>
            <w:r>
              <w:rPr>
                <w:rFonts w:hint="eastAsia" w:ascii="仿宋_GB2312" w:hAnsi="仿宋_GB2312" w:eastAsia="仿宋_GB2312" w:cs="仿宋_GB2312"/>
                <w:bCs/>
                <w:kern w:val="0"/>
                <w:sz w:val="24"/>
                <w:szCs w:val="24"/>
                <w:lang w:val="en-US" w:eastAsia="zh-CN"/>
              </w:rPr>
              <w:t>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kern w:val="0"/>
                <w:sz w:val="24"/>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2</w:t>
            </w:r>
            <w:r>
              <w:rPr>
                <w:rFonts w:hint="eastAsia" w:ascii="仿宋_GB2312" w:hAnsi="仿宋" w:eastAsia="仿宋_GB2312" w:cs="宋体"/>
                <w:b/>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《平顶山学院学报》20</w:t>
            </w:r>
            <w:r>
              <w:rPr>
                <w:rFonts w:hint="eastAsia" w:ascii="仿宋_GB2312" w:hAnsi="仿宋_GB2312" w:eastAsia="仿宋_GB2312" w:cs="仿宋_GB2312"/>
                <w:bCs/>
                <w:color w:val="251C1A"/>
                <w:kern w:val="0"/>
                <w:sz w:val="24"/>
                <w:szCs w:val="24"/>
                <w:lang w:val="en-US" w:eastAsia="zh-CN"/>
              </w:rPr>
              <w:t>22</w:t>
            </w:r>
            <w:r>
              <w:rPr>
                <w:rFonts w:hint="eastAsia" w:ascii="仿宋_GB2312" w:hAnsi="仿宋_GB2312" w:eastAsia="仿宋_GB2312" w:cs="仿宋_GB2312"/>
                <w:bCs/>
                <w:color w:val="251C1A"/>
                <w:kern w:val="0"/>
                <w:sz w:val="24"/>
                <w:szCs w:val="24"/>
              </w:rPr>
              <w:t>年第</w:t>
            </w:r>
            <w:r>
              <w:rPr>
                <w:rFonts w:hint="eastAsia" w:ascii="仿宋_GB2312" w:hAnsi="仿宋_GB2312" w:eastAsia="仿宋_GB2312" w:cs="仿宋_GB2312"/>
                <w:bCs/>
                <w:color w:val="251C1A"/>
                <w:kern w:val="0"/>
                <w:sz w:val="24"/>
                <w:szCs w:val="24"/>
                <w:lang w:val="en-US" w:eastAsia="zh-CN"/>
              </w:rPr>
              <w:t>六</w:t>
            </w:r>
            <w:r>
              <w:rPr>
                <w:rFonts w:hint="eastAsia" w:ascii="仿宋_GB2312" w:hAnsi="仿宋_GB2312" w:eastAsia="仿宋_GB2312" w:cs="仿宋_GB2312"/>
                <w:bCs/>
                <w:color w:val="251C1A"/>
                <w:kern w:val="0"/>
                <w:sz w:val="24"/>
                <w:szCs w:val="24"/>
              </w:rPr>
              <w:t>期稿件</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学报</w:t>
            </w:r>
            <w:r>
              <w:rPr>
                <w:rFonts w:hint="eastAsia" w:ascii="仿宋_GB2312" w:hAnsi="仿宋_GB2312" w:eastAsia="仿宋_GB2312" w:cs="仿宋_GB2312"/>
                <w:bCs/>
                <w:color w:val="251C1A"/>
                <w:kern w:val="0"/>
                <w:sz w:val="24"/>
                <w:szCs w:val="24"/>
              </w:rPr>
              <w:t>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教学督导与质量评估中心</w:t>
            </w:r>
          </w:p>
        </w:tc>
        <w:tc>
          <w:tcPr>
            <w:tcW w:w="113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rPr>
                <w:rFonts w:hint="default" w:ascii="仿宋_GB2312" w:hAnsi="仿宋" w:eastAsia="仿宋_GB2312" w:cs="宋体"/>
                <w:b w:val="0"/>
                <w:bCs/>
                <w:color w:val="251C1A"/>
                <w:kern w:val="0"/>
                <w:sz w:val="28"/>
                <w:szCs w:val="28"/>
                <w:lang w:val="en-US" w:eastAsia="zh-CN" w:bidi="ar-SA"/>
              </w:rPr>
            </w:pPr>
            <w:r>
              <w:rPr>
                <w:rFonts w:hint="eastAsia" w:ascii="仿宋_GB2312" w:hAnsi="仿宋" w:eastAsia="仿宋_GB2312" w:cs="宋体"/>
                <w:b w:val="0"/>
                <w:bCs/>
                <w:color w:val="251C1A"/>
                <w:kern w:val="0"/>
                <w:sz w:val="28"/>
                <w:szCs w:val="28"/>
                <w:lang w:val="en-US" w:eastAsia="zh-CN" w:bidi="ar-SA"/>
              </w:rPr>
              <w:t>1</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平顶山学院教学督导简报（2022年第四期）</w:t>
            </w:r>
          </w:p>
        </w:tc>
        <w:tc>
          <w:tcPr>
            <w:tcW w:w="296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spacing w:before="16" w:beforeAutospacing="0" w:after="16" w:afterAutospacing="0" w:line="23"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2022-10-09</w:t>
            </w:r>
          </w:p>
        </w:tc>
        <w:tc>
          <w:tcPr>
            <w:tcW w:w="2074"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6</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rPr>
                <w:rFonts w:hint="default" w:ascii="仿宋_GB2312" w:hAnsi="仿宋" w:eastAsia="仿宋_GB2312" w:cs="宋体"/>
                <w:b w:val="0"/>
                <w:bCs/>
                <w:color w:val="251C1A"/>
                <w:kern w:val="0"/>
                <w:sz w:val="28"/>
                <w:szCs w:val="28"/>
                <w:lang w:val="en-US" w:eastAsia="zh-CN" w:bidi="ar-SA"/>
              </w:rPr>
            </w:pPr>
            <w:r>
              <w:rPr>
                <w:rFonts w:hint="eastAsia" w:ascii="仿宋_GB2312" w:hAnsi="仿宋" w:eastAsia="仿宋_GB2312" w:cs="宋体"/>
                <w:b w:val="0"/>
                <w:bCs/>
                <w:color w:val="251C1A"/>
                <w:kern w:val="0"/>
                <w:sz w:val="28"/>
                <w:szCs w:val="28"/>
                <w:lang w:val="en-US" w:eastAsia="zh-CN" w:bidi="ar-SA"/>
              </w:rPr>
              <w:t>2</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right="0"/>
              <w:jc w:val="left"/>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关于开展二级学院教学质量保障体系建设与运行专项检查的通知</w:t>
            </w:r>
          </w:p>
          <w:p>
            <w:pPr>
              <w:pStyle w:val="4"/>
              <w:keepNext w:val="0"/>
              <w:keepLines w:val="0"/>
              <w:widowControl/>
              <w:suppressLineNumbers w:val="0"/>
              <w:spacing w:before="16" w:beforeAutospacing="0" w:after="16" w:afterAutospacing="0"/>
              <w:ind w:left="0" w:leftChars="0" w:right="0" w:rightChars="0"/>
              <w:jc w:val="left"/>
              <w:outlineLvl w:val="1"/>
              <w:rPr>
                <w:rFonts w:hint="eastAsia" w:ascii="仿宋_GB2312" w:hAnsi="仿宋_GB2312" w:eastAsia="仿宋_GB2312" w:cs="仿宋_GB2312"/>
                <w:b w:val="0"/>
                <w:bCs/>
                <w:color w:val="251C1A"/>
                <w:kern w:val="0"/>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spacing w:before="16" w:beforeAutospacing="0" w:after="16" w:afterAutospacing="0" w:line="23"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2022-11-11</w:t>
            </w:r>
          </w:p>
        </w:tc>
        <w:tc>
          <w:tcPr>
            <w:tcW w:w="2074"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default" w:ascii="仿宋_GB2312" w:hAnsi="仿宋" w:eastAsia="仿宋_GB2312" w:cs="宋体"/>
                <w:b w:val="0"/>
                <w:bCs/>
                <w:color w:val="251C1A"/>
                <w:kern w:val="0"/>
                <w:sz w:val="28"/>
                <w:szCs w:val="28"/>
                <w:lang w:val="en-US" w:eastAsia="zh-CN" w:bidi="ar-SA"/>
              </w:rPr>
            </w:pPr>
            <w:r>
              <w:rPr>
                <w:rFonts w:hint="eastAsia" w:ascii="仿宋_GB2312" w:hAnsi="仿宋" w:eastAsia="仿宋_GB2312" w:cs="宋体"/>
                <w:b w:val="0"/>
                <w:bCs/>
                <w:color w:val="251C1A"/>
                <w:kern w:val="0"/>
                <w:sz w:val="28"/>
                <w:szCs w:val="28"/>
                <w:lang w:val="en-US" w:eastAsia="zh-CN" w:bidi="ar-SA"/>
              </w:rPr>
              <w:t>3</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left"/>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平顶山学院教学督导简报（2022年第五期）</w:t>
            </w:r>
          </w:p>
        </w:tc>
        <w:tc>
          <w:tcPr>
            <w:tcW w:w="296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spacing w:before="16" w:beforeAutospacing="0" w:after="16" w:afterAutospacing="0" w:line="23"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2022-11-22</w:t>
            </w:r>
          </w:p>
        </w:tc>
        <w:tc>
          <w:tcPr>
            <w:tcW w:w="2074"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default" w:ascii="仿宋_GB2312" w:hAnsi="仿宋" w:eastAsia="仿宋_GB2312" w:cs="宋体"/>
                <w:b w:val="0"/>
                <w:bCs/>
                <w:color w:val="251C1A"/>
                <w:kern w:val="0"/>
                <w:sz w:val="28"/>
                <w:szCs w:val="28"/>
                <w:lang w:val="en-US" w:eastAsia="zh-CN" w:bidi="ar-SA"/>
              </w:rPr>
            </w:pPr>
            <w:r>
              <w:rPr>
                <w:rFonts w:hint="eastAsia" w:ascii="仿宋_GB2312" w:hAnsi="仿宋" w:eastAsia="仿宋_GB2312" w:cs="宋体"/>
                <w:b w:val="0"/>
                <w:bCs/>
                <w:color w:val="251C1A"/>
                <w:kern w:val="0"/>
                <w:sz w:val="28"/>
                <w:szCs w:val="28"/>
                <w:lang w:val="en-US" w:eastAsia="zh-CN" w:bidi="ar-SA"/>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left"/>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平顶山学院2021-2022学年本科教学质量报告</w:t>
            </w:r>
          </w:p>
        </w:tc>
        <w:tc>
          <w:tcPr>
            <w:tcW w:w="296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学校网站</w:t>
            </w:r>
          </w:p>
        </w:tc>
        <w:tc>
          <w:tcPr>
            <w:tcW w:w="211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2022-12-05</w:t>
            </w:r>
          </w:p>
        </w:tc>
        <w:tc>
          <w:tcPr>
            <w:tcW w:w="2074"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8"/>
                <w:szCs w:val="28"/>
                <w:lang w:val="en-US" w:eastAsia="zh-CN" w:bidi="ar-SA"/>
              </w:rPr>
            </w:pPr>
            <w:r>
              <w:rPr>
                <w:rFonts w:hint="eastAsia" w:ascii="仿宋_GB2312" w:hAnsi="仿宋" w:eastAsia="仿宋_GB2312" w:cs="宋体"/>
                <w:b w:val="0"/>
                <w:bCs/>
                <w:color w:val="251C1A"/>
                <w:kern w:val="0"/>
                <w:sz w:val="28"/>
                <w:szCs w:val="28"/>
                <w:lang w:val="en-US" w:eastAsia="zh-CN" w:bidi="ar-SA"/>
              </w:rPr>
              <w:t>5</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left"/>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平顶山学院教学督导简报（2022年第六期）</w:t>
            </w:r>
          </w:p>
        </w:tc>
        <w:tc>
          <w:tcPr>
            <w:tcW w:w="296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spacing w:before="16" w:beforeAutospacing="0" w:after="16" w:afterAutospacing="0" w:line="23"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2022-12-14</w:t>
            </w:r>
          </w:p>
        </w:tc>
        <w:tc>
          <w:tcPr>
            <w:tcW w:w="2074"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rPr>
                <w:rFonts w:hint="eastAsia" w:ascii="仿宋_GB2312" w:hAnsi="仿宋" w:eastAsia="仿宋_GB2312" w:cs="宋体"/>
                <w:b w:val="0"/>
                <w:bCs/>
                <w:color w:val="251C1A"/>
                <w:kern w:val="0"/>
                <w:sz w:val="28"/>
                <w:szCs w:val="28"/>
                <w:lang w:val="en-US" w:eastAsia="zh-CN" w:bidi="ar-SA"/>
              </w:rPr>
            </w:pPr>
            <w:r>
              <w:rPr>
                <w:rFonts w:hint="eastAsia" w:ascii="仿宋_GB2312" w:hAnsi="仿宋" w:eastAsia="仿宋_GB2312" w:cs="宋体"/>
                <w:b w:val="0"/>
                <w:bCs/>
                <w:color w:val="251C1A"/>
                <w:kern w:val="0"/>
                <w:sz w:val="28"/>
                <w:szCs w:val="28"/>
                <w:lang w:val="en-US" w:eastAsia="zh-CN" w:bidi="ar-SA"/>
              </w:rPr>
              <w:t>6</w:t>
            </w:r>
          </w:p>
        </w:tc>
        <w:tc>
          <w:tcPr>
            <w:tcW w:w="409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left"/>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关于开展2022年度优秀教学督导员评选的通知</w:t>
            </w:r>
          </w:p>
        </w:tc>
        <w:tc>
          <w:tcPr>
            <w:tcW w:w="2967"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firstLine="240" w:firstLineChars="100"/>
              <w:jc w:val="center"/>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OA系统</w:t>
            </w:r>
          </w:p>
        </w:tc>
        <w:tc>
          <w:tcPr>
            <w:tcW w:w="2119"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widowControl/>
              <w:suppressLineNumbers w:val="0"/>
              <w:spacing w:before="16" w:beforeAutospacing="0" w:after="16" w:afterAutospacing="0" w:line="23" w:lineRule="atLeast"/>
              <w:ind w:left="0" w:leftChars="0" w:right="0" w:rightChars="0"/>
              <w:jc w:val="center"/>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2022-12-30</w:t>
            </w:r>
          </w:p>
        </w:tc>
        <w:tc>
          <w:tcPr>
            <w:tcW w:w="2074"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spacing w:before="16" w:beforeAutospacing="0" w:after="16" w:afterAutospacing="0"/>
              <w:ind w:left="0" w:leftChars="0" w:right="0" w:rightChars="0"/>
              <w:jc w:val="center"/>
              <w:outlineLvl w:val="1"/>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医学部</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平顶山学院招聘医学专业人才公告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医学部网站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ascii="仿宋_GB2312" w:hAnsi="仿宋" w:eastAsia="仿宋_GB2312" w:cs="宋体"/>
                <w:b/>
                <w:color w:val="251C1A"/>
                <w:kern w:val="0"/>
                <w:sz w:val="28"/>
                <w:szCs w:val="28"/>
              </w:rPr>
              <w:t>5</w:t>
            </w:r>
            <w:r>
              <w:rPr>
                <w:rFonts w:hint="eastAsia" w:ascii="仿宋_GB2312" w:hAnsi="仿宋" w:eastAsia="仿宋_GB2312" w:cs="宋体"/>
                <w:b/>
                <w:color w:val="251C1A"/>
                <w:kern w:val="0"/>
                <w:sz w:val="28"/>
                <w:szCs w:val="28"/>
              </w:rPr>
              <w:t>项）</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平顶山学院招聘医学专业人才网报初审通过人员名单的公告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医学部网站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2022.12.20</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平顶山学院关于招聘医学专业人才核减公告</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医学部网站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2022.12.22</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平顶山学院关于招聘医学专业人才考核方案</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医学部网站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2022.12.25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平顶山学院招聘医学专业人才考核成绩公示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医学部网站</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2022.12.29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lang w:val="en-US" w:eastAsia="zh-CN" w:bidi="ar-SA"/>
              </w:rPr>
            </w:pPr>
            <w:r>
              <w:rPr>
                <w:rFonts w:hint="eastAsia" w:ascii="仿宋_GB2312" w:hAnsi="仿宋" w:eastAsia="仿宋_GB2312" w:cs="宋体"/>
                <w:b/>
                <w:color w:val="auto"/>
                <w:kern w:val="0"/>
                <w:sz w:val="28"/>
                <w:szCs w:val="28"/>
                <w:highlight w:val="none"/>
              </w:rPr>
              <w:t>第二附属医院</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01</w:t>
            </w:r>
          </w:p>
        </w:tc>
        <w:tc>
          <w:tcPr>
            <w:tcW w:w="40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平顶山学院崇文校区多功能厅改造项目竞争性磋商公告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2022.10.08</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hAnsi="仿宋" w:eastAsia="仿宋_GB2312" w:cs="宋体"/>
                <w:b/>
                <w:color w:val="auto"/>
                <w:kern w:val="0"/>
                <w:sz w:val="28"/>
                <w:szCs w:val="28"/>
                <w:highlight w:val="none"/>
                <w:lang w:val="en-US" w:eastAsia="zh-CN" w:bidi="ar-SA"/>
              </w:rPr>
            </w:pPr>
            <w:r>
              <w:rPr>
                <w:rFonts w:hint="eastAsia" w:ascii="仿宋_GB2312" w:hAnsi="仿宋" w:eastAsia="仿宋_GB2312" w:cs="宋体"/>
                <w:b/>
                <w:color w:val="auto"/>
                <w:kern w:val="0"/>
                <w:sz w:val="28"/>
                <w:szCs w:val="28"/>
                <w:highlight w:val="none"/>
              </w:rPr>
              <w:t>（共</w:t>
            </w:r>
            <w:r>
              <w:rPr>
                <w:rFonts w:hint="eastAsia" w:ascii="仿宋_GB2312" w:hAnsi="仿宋" w:eastAsia="仿宋_GB2312" w:cs="宋体"/>
                <w:b/>
                <w:color w:val="auto"/>
                <w:kern w:val="0"/>
                <w:sz w:val="28"/>
                <w:szCs w:val="28"/>
                <w:highlight w:val="none"/>
                <w:lang w:val="en-US" w:eastAsia="zh-CN"/>
              </w:rPr>
              <w:t>11</w:t>
            </w:r>
            <w:r>
              <w:rPr>
                <w:rFonts w:hint="eastAsia" w:ascii="仿宋_GB2312" w:hAnsi="仿宋" w:eastAsia="仿宋_GB2312" w:cs="宋体"/>
                <w:b/>
                <w:color w:val="auto"/>
                <w:kern w:val="0"/>
                <w:sz w:val="28"/>
                <w:szCs w:val="28"/>
                <w:highlight w:val="none"/>
              </w:rPr>
              <w:t>项）</w:t>
            </w: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2</w:t>
            </w:r>
          </w:p>
        </w:tc>
        <w:tc>
          <w:tcPr>
            <w:tcW w:w="40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平顶山学院附属口腔医院询价项目公告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2022.10.13</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3</w:t>
            </w:r>
          </w:p>
        </w:tc>
        <w:tc>
          <w:tcPr>
            <w:tcW w:w="40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平顶山学院崇文校区多功能厅改造项目成交公告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2022.10.19</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rPr>
              <w:t>0</w:t>
            </w:r>
            <w:r>
              <w:rPr>
                <w:rFonts w:hint="eastAsia" w:ascii="仿宋_GB2312" w:hAnsi="仿宋_GB2312" w:eastAsia="仿宋_GB2312" w:cs="仿宋_GB2312"/>
                <w:b w:val="0"/>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平顶山学院附属口腔医院计算机采购项目竞争性谈判公告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2022.10.31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lang w:val="en-US" w:eastAsia="zh-CN"/>
              </w:rPr>
              <w:t>05</w:t>
            </w:r>
          </w:p>
        </w:tc>
        <w:tc>
          <w:tcPr>
            <w:tcW w:w="40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平顶山学院附属口腔医院照相机及器材采购项目竞争性谈判公告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2022.10.31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5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06</w:t>
            </w:r>
          </w:p>
        </w:tc>
        <w:tc>
          <w:tcPr>
            <w:tcW w:w="40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平顶山学院附属口腔医院打印机采购项目竞争性谈判公告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2022.10.31</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07</w:t>
            </w:r>
          </w:p>
        </w:tc>
        <w:tc>
          <w:tcPr>
            <w:tcW w:w="40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平顶山学院附属口腔医院计算机采购项目中标公告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2022.11.04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08</w:t>
            </w:r>
          </w:p>
        </w:tc>
        <w:tc>
          <w:tcPr>
            <w:tcW w:w="40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平顶山学院附属口腔医院照相机及器材采购项目中标公告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2022.11.04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09</w:t>
            </w:r>
          </w:p>
        </w:tc>
        <w:tc>
          <w:tcPr>
            <w:tcW w:w="40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平顶山学院附属口腔医院（市口腔医院）窗帘采购项目竞争性谈判公告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2022.11.14</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10</w:t>
            </w:r>
          </w:p>
        </w:tc>
        <w:tc>
          <w:tcPr>
            <w:tcW w:w="40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平顶山学院附属口腔医院（市口腔医院）窗帘采购项目竞争性谈判公告</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2022.12.07</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154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2"/>
                <w:lang w:val="en-US" w:eastAsia="zh-CN" w:bidi="ar-SA"/>
              </w:rPr>
            </w:pPr>
            <w:r>
              <w:rPr>
                <w:rFonts w:hint="eastAsia" w:ascii="仿宋_GB2312" w:hAnsi="仿宋_GB2312" w:eastAsia="仿宋_GB2312" w:cs="仿宋_GB2312"/>
                <w:b w:val="0"/>
                <w:bCs/>
                <w:color w:val="251C1A"/>
                <w:kern w:val="0"/>
                <w:sz w:val="24"/>
                <w:lang w:val="en-US" w:eastAsia="zh-CN"/>
              </w:rPr>
              <w:t>11</w:t>
            </w:r>
          </w:p>
        </w:tc>
        <w:tc>
          <w:tcPr>
            <w:tcW w:w="4097"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3"/>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bidi="ar-SA"/>
              </w:rPr>
              <w:t>中标通知书</w:t>
            </w:r>
          </w:p>
        </w:tc>
        <w:tc>
          <w:tcPr>
            <w:tcW w:w="2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lang w:val="en-US" w:eastAsia="zh-CN"/>
              </w:rPr>
              <w:t>医院网站</w:t>
            </w:r>
          </w:p>
        </w:tc>
        <w:tc>
          <w:tcPr>
            <w:tcW w:w="2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2022.12.30</w:t>
            </w:r>
          </w:p>
        </w:tc>
        <w:tc>
          <w:tcPr>
            <w:tcW w:w="20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color w:val="251C1A"/>
                <w:kern w:val="0"/>
                <w:sz w:val="24"/>
                <w:szCs w:val="24"/>
                <w:lang w:val="en-US" w:eastAsia="zh-CN" w:bidi="ar-SA"/>
              </w:rPr>
            </w:pPr>
            <w:r>
              <w:rPr>
                <w:rFonts w:hint="eastAsia" w:ascii="仿宋_GB2312" w:hAnsi="仿宋_GB2312" w:eastAsia="仿宋_GB2312" w:cs="仿宋_GB2312"/>
                <w:b w:val="0"/>
                <w:bCs/>
                <w:color w:val="251C1A"/>
                <w:kern w:val="0"/>
                <w:sz w:val="24"/>
                <w:szCs w:val="24"/>
              </w:rPr>
              <w:t>无</w:t>
            </w:r>
          </w:p>
        </w:tc>
      </w:tr>
      <w:tr>
        <w:tblPrEx>
          <w:tblCellMar>
            <w:top w:w="0" w:type="dxa"/>
            <w:left w:w="108" w:type="dxa"/>
            <w:bottom w:w="0" w:type="dxa"/>
            <w:right w:w="108" w:type="dxa"/>
          </w:tblCellMar>
        </w:tblPrEx>
        <w:trPr>
          <w:trHeight w:val="685" w:hRule="atLeast"/>
        </w:trPr>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sz w:val="24"/>
              </w:rPr>
            </w:pPr>
          </w:p>
          <w:p>
            <w:pPr>
              <w:jc w:val="center"/>
              <w:rPr>
                <w:rFonts w:ascii="仿宋_GB2312" w:hAnsi="微软雅黑" w:eastAsia="仿宋_GB2312"/>
                <w:sz w:val="24"/>
              </w:rPr>
            </w:pPr>
            <w:r>
              <w:rPr>
                <w:rFonts w:hint="eastAsia" w:ascii="Courier New" w:hAnsi="Courier New" w:cs="宋体"/>
                <w:b/>
                <w:bCs/>
                <w:kern w:val="0"/>
                <w:sz w:val="48"/>
                <w:szCs w:val="48"/>
              </w:rPr>
              <w:t>校务公开目录表</w:t>
            </w:r>
            <w:r>
              <w:rPr>
                <w:rFonts w:hint="eastAsia" w:ascii="Courier New" w:hAnsi="Courier New" w:cs="宋体"/>
                <w:b/>
                <w:bCs/>
                <w:kern w:val="0"/>
                <w:sz w:val="32"/>
                <w:szCs w:val="32"/>
              </w:rPr>
              <w:t>（教学单位）</w:t>
            </w:r>
          </w:p>
          <w:p>
            <w:pPr>
              <w:jc w:val="center"/>
              <w:rPr>
                <w:rFonts w:hint="eastAsia" w:ascii="仿宋_GB2312" w:hAnsi="仿宋" w:eastAsia="仿宋_GB2312" w:cs="宋体"/>
                <w:b/>
                <w:kern w:val="0"/>
                <w:sz w:val="28"/>
                <w:szCs w:val="28"/>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kern w:val="2"/>
                <w:sz w:val="24"/>
                <w:szCs w:val="24"/>
                <w:lang w:val="en-US" w:eastAsia="zh-CN" w:bidi="ar-SA"/>
              </w:rPr>
            </w:pP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 w:eastAsia="仿宋_GB2312" w:cs="宋体"/>
                <w:b/>
                <w:kern w:val="0"/>
                <w:sz w:val="28"/>
                <w:szCs w:val="28"/>
              </w:rPr>
            </w:pPr>
            <w:r>
              <w:rPr>
                <w:rFonts w:hint="eastAsia" w:ascii="宋体" w:hAnsi="宋体" w:cs="宋体"/>
                <w:bCs/>
                <w:kern w:val="0"/>
                <w:sz w:val="24"/>
                <w:szCs w:val="24"/>
              </w:rPr>
              <w:t>单</w:t>
            </w:r>
            <w:r>
              <w:rPr>
                <w:rFonts w:ascii="宋体" w:hAnsi="宋体" w:cs="宋体"/>
                <w:bCs/>
                <w:kern w:val="0"/>
                <w:sz w:val="24"/>
                <w:szCs w:val="24"/>
              </w:rPr>
              <w:t xml:space="preserve"> </w:t>
            </w:r>
            <w:r>
              <w:rPr>
                <w:rFonts w:hint="eastAsia" w:ascii="宋体" w:hAnsi="宋体" w:cs="宋体"/>
                <w:bCs/>
                <w:kern w:val="0"/>
                <w:sz w:val="24"/>
                <w:szCs w:val="24"/>
              </w:rPr>
              <w:t>位</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序号</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color w:val="251C1A"/>
                <w:kern w:val="0"/>
                <w:sz w:val="24"/>
                <w:szCs w:val="24"/>
              </w:rPr>
              <w:t>公开内容</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公开形式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公开时间</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20" w:lineRule="exact"/>
              <w:ind w:leftChars="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color w:val="251C1A"/>
                <w:kern w:val="0"/>
                <w:sz w:val="24"/>
                <w:szCs w:val="24"/>
              </w:rPr>
              <w:t>应公开而未公开的事项</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lang w:val="en-US" w:eastAsia="zh-CN"/>
              </w:rPr>
              <w:t>文学院</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文学院2021-2022学年拟推荐国家励志奖学金名单公示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eastAsia="zh-CN"/>
              </w:rPr>
            </w:pPr>
            <w:r>
              <w:rPr>
                <w:rFonts w:hint="eastAsia" w:ascii="仿宋_GB2312" w:hAnsi="仿宋" w:eastAsia="仿宋_GB2312" w:cs="宋体"/>
                <w:b/>
                <w:color w:val="auto"/>
                <w:kern w:val="0"/>
                <w:sz w:val="28"/>
                <w:szCs w:val="28"/>
                <w:lang w:eastAsia="zh-CN"/>
              </w:rPr>
              <w:t>（</w:t>
            </w:r>
            <w:r>
              <w:rPr>
                <w:rFonts w:hint="eastAsia" w:ascii="仿宋_GB2312" w:hAnsi="仿宋" w:eastAsia="仿宋_GB2312" w:cs="宋体"/>
                <w:b/>
                <w:color w:val="auto"/>
                <w:kern w:val="0"/>
                <w:sz w:val="28"/>
                <w:szCs w:val="28"/>
                <w:lang w:val="en-US" w:eastAsia="zh-CN"/>
              </w:rPr>
              <w:t>共9项</w:t>
            </w:r>
            <w:r>
              <w:rPr>
                <w:rFonts w:hint="eastAsia" w:ascii="仿宋_GB2312" w:hAnsi="仿宋" w:eastAsia="仿宋_GB2312" w:cs="宋体"/>
                <w:b/>
                <w:color w:val="auto"/>
                <w:kern w:val="0"/>
                <w:sz w:val="28"/>
                <w:szCs w:val="28"/>
                <w:lang w:eastAsia="zh-CN"/>
              </w:rPr>
              <w:t>）</w:t>
            </w: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文学院2022-2023学年推荐国家助学金学生公示名单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2022.10.05</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文学院2021-2022学年校级奖学金拟推荐名单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2022.10.19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文学院2022-2023学年资助家庭经济困难学生越冬棉服认定公示名单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2022.11.14</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文学院学生第二党支部2022年下半年接收预备党员名单公示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文学院学生第一党支部2022年下半年接收预备党员名单公示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2022.12.06</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文学院学生第二党支部2022年下半年预备党员转正名单公示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8</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文学院学生第一党支部2022年下半年预备党员转正名单公示</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2022.12.09</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宋体" w:hAnsi="宋体" w:cs="宋体"/>
                <w:bCs/>
                <w:kern w:val="0"/>
                <w:sz w:val="24"/>
                <w:szCs w:val="24"/>
              </w:rPr>
            </w:pPr>
          </w:p>
        </w:tc>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hint="eastAsia" w:ascii="仿宋_GB2312" w:hAnsi="宋体" w:eastAsia="仿宋_GB2312" w:cs="宋体"/>
                <w:bCs/>
                <w:color w:val="251C1A"/>
                <w:kern w:val="0"/>
                <w:sz w:val="24"/>
                <w:lang w:val="en-US" w:eastAsia="zh-CN"/>
              </w:rPr>
              <w:t>9</w:t>
            </w:r>
          </w:p>
        </w:tc>
        <w:tc>
          <w:tcPr>
            <w:tcW w:w="40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平院关怀·助困送暖专项补贴学生公示名单</w:t>
            </w:r>
          </w:p>
        </w:tc>
        <w:tc>
          <w:tcPr>
            <w:tcW w:w="29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文学院公示栏</w:t>
            </w:r>
          </w:p>
        </w:tc>
        <w:tc>
          <w:tcPr>
            <w:tcW w:w="211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2022.12.13</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lang w:eastAsia="zh-CN"/>
              </w:rPr>
              <w:t>外国语学院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外国语学院2021-2022学年国家</w:t>
            </w:r>
            <w:r>
              <w:rPr>
                <w:rFonts w:hint="eastAsia" w:ascii="仿宋_GB2312" w:hAnsi="仿宋_GB2312" w:eastAsia="仿宋_GB2312" w:cs="仿宋_GB2312"/>
                <w:bCs/>
                <w:color w:val="251C1A"/>
                <w:kern w:val="0"/>
                <w:sz w:val="24"/>
                <w:szCs w:val="24"/>
              </w:rPr>
              <w:br w:type="textWrapping"/>
            </w:r>
            <w:r>
              <w:rPr>
                <w:rFonts w:hint="eastAsia" w:ascii="仿宋_GB2312" w:hAnsi="仿宋_GB2312" w:eastAsia="仿宋_GB2312" w:cs="仿宋_GB2312"/>
                <w:bCs/>
                <w:color w:val="251C1A"/>
                <w:kern w:val="0"/>
                <w:sz w:val="24"/>
                <w:szCs w:val="24"/>
              </w:rPr>
              <w:t>励志奖学金名单公示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2022.10.05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bidi="ar-SA"/>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11</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外国语学院2022-2023学年国家助学金名单公示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2022.10.05</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2022年秋季学期资助汝州等受疫情影响严重地区学生名单公示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2022.10.14</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外国语学院2021-2022学年学生奖学金名单公示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2022.10.21</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外国语学院关于2023届困难毕业生求职补贴</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2022.11.07</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外国语学院关于资助2022年度家庭经济困难学生</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越冬棉服公示名单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2022.11.14</w:t>
            </w:r>
          </w:p>
        </w:tc>
        <w:tc>
          <w:tcPr>
            <w:tcW w:w="2074"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外国语学院学生第一党支部预备党员名单公示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2022.11.25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外国语学院学生第二党支部预备党员名单公示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2022.11.25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外国语学院学生第一党支部预备党员转正名单公示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2022.12.05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外国语学院学生第二党支部预备党员转正名单公示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2022.12.05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外国语学院2023年寒假向家庭经济困难学生“冬季送温暖”公示名单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医学院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医学院2021-2022学年国家励志奖学金公示名单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w:t>
            </w:r>
            <w:r>
              <w:rPr>
                <w:rFonts w:hint="eastAsia" w:ascii="仿宋_GB2312" w:hAnsi="仿宋_GB2312" w:eastAsia="仿宋_GB2312" w:cs="仿宋_GB2312"/>
                <w:bCs/>
                <w:color w:val="251C1A"/>
                <w:kern w:val="0"/>
                <w:sz w:val="24"/>
                <w:szCs w:val="24"/>
              </w:rPr>
              <w:t>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22.10.05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lang w:val="en-US" w:eastAsia="zh-CN"/>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9</w:t>
            </w:r>
            <w:r>
              <w:rPr>
                <w:rFonts w:hint="eastAsia" w:ascii="仿宋_GB2312" w:hAnsi="仿宋" w:eastAsia="仿宋_GB2312" w:cs="宋体"/>
                <w:b/>
                <w:color w:val="auto"/>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医学院2022-2023学年国家助学金公示名单</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w:t>
            </w:r>
            <w:r>
              <w:rPr>
                <w:rFonts w:hint="eastAsia" w:ascii="仿宋_GB2312" w:hAnsi="仿宋_GB2312" w:eastAsia="仿宋_GB2312" w:cs="仿宋_GB2312"/>
                <w:bCs/>
                <w:color w:val="251C1A"/>
                <w:kern w:val="0"/>
                <w:sz w:val="24"/>
                <w:szCs w:val="24"/>
              </w:rPr>
              <w:t>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22.10.05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医学院22级入党申请人公示（共655人）-最终</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bidi="ar-SA"/>
              </w:rPr>
              <w:t>2022.10.10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平顶山学院医学院2022-2023学年高校助学贷款申请名单公示</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w:t>
            </w:r>
            <w:r>
              <w:rPr>
                <w:rFonts w:hint="eastAsia" w:ascii="仿宋_GB2312" w:hAnsi="仿宋_GB2312" w:eastAsia="仿宋_GB2312" w:cs="仿宋_GB2312"/>
                <w:bCs/>
                <w:color w:val="251C1A"/>
                <w:kern w:val="0"/>
                <w:sz w:val="24"/>
                <w:szCs w:val="24"/>
              </w:rPr>
              <w:t>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22.10.12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rPr>
            </w:pPr>
            <w:r>
              <w:rPr>
                <w:rFonts w:hint="eastAsia" w:ascii="仿宋_GB2312" w:hAnsi="仿宋_GB2312" w:eastAsia="仿宋_GB2312" w:cs="仿宋_GB2312"/>
                <w:bCs/>
                <w:color w:val="251C1A"/>
                <w:kern w:val="0"/>
                <w:sz w:val="24"/>
                <w:szCs w:val="24"/>
                <w:lang w:val="en-US" w:eastAsia="zh-CN"/>
              </w:rPr>
              <w:t>医学院2022年下半年学生党支部发展对象名单公示</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2022.10.17</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医学院2021-2022学年学生奖学金名单公示</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w:t>
            </w:r>
            <w:r>
              <w:rPr>
                <w:rFonts w:hint="eastAsia" w:ascii="仿宋_GB2312" w:hAnsi="仿宋_GB2312" w:eastAsia="仿宋_GB2312" w:cs="仿宋_GB2312"/>
                <w:bCs/>
                <w:color w:val="251C1A"/>
                <w:kern w:val="0"/>
                <w:sz w:val="24"/>
                <w:szCs w:val="24"/>
              </w:rPr>
              <w:t>网站</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w:t>
            </w:r>
            <w:r>
              <w:rPr>
                <w:rFonts w:hint="eastAsia" w:ascii="仿宋_GB2312" w:hAnsi="仿宋_GB2312" w:eastAsia="仿宋_GB2312" w:cs="仿宋_GB2312"/>
                <w:bCs/>
                <w:color w:val="251C1A"/>
                <w:kern w:val="0"/>
                <w:sz w:val="24"/>
                <w:szCs w:val="24"/>
                <w:lang w:val="en-US" w:eastAsia="zh-CN"/>
              </w:rPr>
              <w:t>22.10.20</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医学院2022年下半年接收预备党员名单公示</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2022.12.01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szCs w:val="24"/>
                <w:lang w:val="en-US" w:eastAsia="zh-CN" w:bidi="ar-SA"/>
              </w:rPr>
              <w:t>08</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医学院2022年中、高级职称评审院系初评</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评议决定</w:t>
            </w:r>
            <w:r>
              <w:rPr>
                <w:rFonts w:hint="eastAsia" w:ascii="仿宋_GB2312" w:hAnsi="仿宋_GB2312" w:eastAsia="仿宋_GB2312" w:cs="仿宋_GB2312"/>
                <w:bCs/>
                <w:color w:val="251C1A"/>
                <w:kern w:val="0"/>
                <w:sz w:val="24"/>
                <w:szCs w:val="24"/>
                <w:lang w:val="en-US" w:eastAsia="zh-CN"/>
              </w:rPr>
              <w:t>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22.12.05</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41"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医学院2022年下半年预备党员转正人员名单公示</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医学院公示栏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2022.12.24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无</w:t>
            </w:r>
          </w:p>
        </w:tc>
      </w:tr>
      <w:tr>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color w:val="auto"/>
                <w:kern w:val="0"/>
                <w:sz w:val="28"/>
                <w:szCs w:val="28"/>
              </w:rPr>
              <w:t>数学与统计学院</w:t>
            </w: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数学与统计学院2022-2023学年国家助学金学生评审公示名单</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2022.10.05</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10</w:t>
            </w:r>
            <w:r>
              <w:rPr>
                <w:rFonts w:hint="eastAsia" w:ascii="仿宋_GB2312" w:hAnsi="仿宋" w:eastAsia="仿宋_GB2312" w:cs="宋体"/>
                <w:b/>
                <w:kern w:val="0"/>
                <w:sz w:val="28"/>
                <w:szCs w:val="28"/>
              </w:rPr>
              <w:t>项)</w:t>
            </w: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数学与统计学院2022年下半年发展对象公示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2022.10.14</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数学与统计学院2022年秋季学期资助汝州等受疫情影响严重地区学生资助公示名单</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2022.10.14</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04</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数学与统计学院2021—2022学年校级优秀学生奖学金公示名单</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2022.10.19</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05</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有关王东民同志的公示和考察预告</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2022.11.29</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06</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数学与统计学院2022年辅导员系列职称推荐结果公示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2022.12.01</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07</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数学与统计学院2022年职称评审推荐结果公示</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2022.12.04</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08</w:t>
            </w:r>
          </w:p>
        </w:tc>
        <w:tc>
          <w:tcPr>
            <w:tcW w:w="4097" w:type="dxa"/>
            <w:tcBorders>
              <w:top w:val="nil"/>
              <w:left w:val="nil"/>
              <w:bottom w:val="single" w:color="auto" w:sz="4" w:space="0"/>
              <w:right w:val="single" w:color="auto" w:sz="4" w:space="0"/>
            </w:tcBorders>
            <w:vAlign w:val="center"/>
          </w:tcPr>
          <w:p>
            <w:pPr>
              <w:pStyle w:val="101"/>
              <w:spacing w:after="0" w:line="192" w:lineRule="auto"/>
              <w:ind w:right="286" w:rightChars="136"/>
              <w:jc w:val="left"/>
              <w:textAlignment w:val="baseline"/>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bidi="ar-SA"/>
              </w:rPr>
              <w:t>中共平顶山学院数学与统计学院委员会关于公布2022年下半年接收预备党员名单的通知</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2022.12.05</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09</w:t>
            </w:r>
          </w:p>
        </w:tc>
        <w:tc>
          <w:tcPr>
            <w:tcW w:w="4097" w:type="dxa"/>
            <w:tcBorders>
              <w:top w:val="nil"/>
              <w:left w:val="nil"/>
              <w:bottom w:val="single" w:color="auto" w:sz="4" w:space="0"/>
              <w:right w:val="single" w:color="auto" w:sz="4" w:space="0"/>
            </w:tcBorders>
            <w:vAlign w:val="center"/>
          </w:tcPr>
          <w:p>
            <w:pPr>
              <w:widowControl/>
              <w:spacing w:line="192" w:lineRule="auto"/>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数学与统计学院2023年寒假“平院关怀·助困送暖专项补贴”公示名单</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2022.12.10</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nil"/>
              <w:left w:val="nil"/>
              <w:bottom w:val="single" w:color="auto" w:sz="4" w:space="0"/>
              <w:right w:val="single" w:color="auto" w:sz="4" w:space="0"/>
            </w:tcBorders>
            <w:vAlign w:val="center"/>
          </w:tcPr>
          <w:p>
            <w:pPr>
              <w:widowControl/>
              <w:spacing w:line="192" w:lineRule="auto"/>
              <w:jc w:val="center"/>
              <w:rPr>
                <w:rFonts w:hint="eastAsia" w:ascii="仿宋" w:hAnsi="仿宋" w:eastAsia="仿宋" w:cs="宋体"/>
                <w:bCs/>
                <w:color w:val="251C1A"/>
                <w:kern w:val="0"/>
                <w:sz w:val="24"/>
                <w:szCs w:val="22"/>
                <w:lang w:val="en-US" w:eastAsia="zh-CN" w:bidi="ar-SA"/>
              </w:rPr>
            </w:pPr>
            <w:r>
              <w:rPr>
                <w:rFonts w:hint="eastAsia" w:ascii="仿宋" w:hAnsi="仿宋" w:eastAsia="仿宋" w:cs="宋体"/>
                <w:bCs/>
                <w:color w:val="251C1A"/>
                <w:kern w:val="0"/>
                <w:sz w:val="24"/>
              </w:rPr>
              <w:t>10</w:t>
            </w:r>
          </w:p>
        </w:tc>
        <w:tc>
          <w:tcPr>
            <w:tcW w:w="4097" w:type="dxa"/>
            <w:tcBorders>
              <w:top w:val="nil"/>
              <w:left w:val="nil"/>
              <w:bottom w:val="single" w:color="auto" w:sz="4" w:space="0"/>
              <w:right w:val="single" w:color="auto" w:sz="4" w:space="0"/>
            </w:tcBorders>
            <w:vAlign w:val="center"/>
          </w:tcPr>
          <w:p>
            <w:pPr>
              <w:pStyle w:val="101"/>
              <w:spacing w:after="0" w:line="192" w:lineRule="auto"/>
              <w:ind w:right="286" w:rightChars="136"/>
              <w:jc w:val="left"/>
              <w:textAlignment w:val="baseline"/>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bidi="ar-SA"/>
              </w:rPr>
              <w:t>中共平顶山学院数学与统计学院委员会关于公布2022年下半年预备党员转正名单的通知</w:t>
            </w:r>
          </w:p>
        </w:tc>
        <w:tc>
          <w:tcPr>
            <w:tcW w:w="2967"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张贴公示</w:t>
            </w:r>
          </w:p>
        </w:tc>
        <w:tc>
          <w:tcPr>
            <w:tcW w:w="2119"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2022.12.19</w:t>
            </w:r>
          </w:p>
        </w:tc>
        <w:tc>
          <w:tcPr>
            <w:tcW w:w="2074" w:type="dxa"/>
            <w:tcBorders>
              <w:top w:val="nil"/>
              <w:left w:val="nil"/>
              <w:bottom w:val="single" w:color="auto" w:sz="4" w:space="0"/>
              <w:right w:val="single" w:color="auto" w:sz="4" w:space="0"/>
            </w:tcBorders>
            <w:vAlign w:val="center"/>
          </w:tcPr>
          <w:p>
            <w:pPr>
              <w:widowControl/>
              <w:spacing w:line="192" w:lineRule="auto"/>
              <w:jc w:val="center"/>
              <w:rPr>
                <w:rFonts w:hint="eastAsia" w:ascii="仿宋_GB2312" w:hAnsi="仿宋_GB2312" w:eastAsia="仿宋_GB2312" w:cs="仿宋_GB2312"/>
                <w:color w:val="251C1A"/>
                <w:kern w:val="0"/>
                <w:sz w:val="24"/>
                <w:szCs w:val="24"/>
                <w:lang w:val="en-US" w:eastAsia="zh-CN" w:bidi="ar-SA"/>
              </w:rPr>
            </w:pPr>
            <w:r>
              <w:rPr>
                <w:rFonts w:hint="eastAsia" w:ascii="仿宋_GB2312" w:hAnsi="仿宋_GB2312" w:eastAsia="仿宋_GB2312" w:cs="仿宋_GB2312"/>
                <w:color w:val="251C1A"/>
                <w:kern w:val="0"/>
                <w:sz w:val="24"/>
                <w:szCs w:val="24"/>
              </w:rPr>
              <w:t>无</w:t>
            </w:r>
          </w:p>
        </w:tc>
      </w:tr>
      <w:tr>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仿宋" w:eastAsia="仿宋_GB2312" w:cs="宋体"/>
                <w:b/>
                <w:kern w:val="0"/>
                <w:sz w:val="28"/>
                <w:szCs w:val="28"/>
                <w:lang w:val="en-US" w:eastAsia="zh-CN"/>
              </w:rPr>
            </w:pPr>
            <w:r>
              <w:rPr>
                <w:rFonts w:hint="eastAsia" w:ascii="仿宋_GB2312" w:hAnsi="仿宋" w:eastAsia="仿宋_GB2312" w:cs="宋体"/>
                <w:b/>
                <w:kern w:val="0"/>
                <w:sz w:val="28"/>
                <w:szCs w:val="28"/>
                <w:lang w:val="en-US" w:eastAsia="zh-CN"/>
              </w:rPr>
              <w:t>经济管理学院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学生第二党支部</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2022年下半年确定发展对象公示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r>
              <w:rPr>
                <w:rFonts w:hint="eastAsia" w:ascii="仿宋_GB2312" w:hAnsi="仿宋" w:eastAsia="仿宋_GB2312" w:cs="宋体"/>
                <w:b/>
                <w:kern w:val="0"/>
                <w:sz w:val="28"/>
                <w:szCs w:val="28"/>
                <w:lang w:eastAsia="zh-CN"/>
              </w:rPr>
              <w:t>（</w:t>
            </w:r>
            <w:r>
              <w:rPr>
                <w:rFonts w:hint="eastAsia" w:ascii="仿宋_GB2312" w:hAnsi="仿宋" w:eastAsia="仿宋_GB2312" w:cs="宋体"/>
                <w:b/>
                <w:kern w:val="0"/>
                <w:sz w:val="28"/>
                <w:szCs w:val="28"/>
                <w:lang w:val="en-US" w:eastAsia="zh-CN"/>
              </w:rPr>
              <w:t>共7项</w:t>
            </w:r>
            <w:r>
              <w:rPr>
                <w:rFonts w:hint="eastAsia" w:ascii="仿宋_GB2312" w:hAnsi="仿宋" w:eastAsia="仿宋_GB2312" w:cs="宋体"/>
                <w:b/>
                <w:kern w:val="0"/>
                <w:sz w:val="28"/>
                <w:szCs w:val="28"/>
                <w:lang w:eastAsia="zh-CN"/>
              </w:rPr>
              <w:t>）</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学生第三党支部</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2022年下半年确定发展对象公示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学生第四党支部</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2022年下半年确定发展对象公示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学生第五党支部</w:t>
            </w:r>
          </w:p>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2022年下半年确定发展对象公示</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2022.10.21</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学生第一党支部</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2022年下半年确定发展对象公示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2022.10.22</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关于2022年职称初评推荐结果的</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  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2022.12.04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629" w:hRule="atLeast"/>
        </w:trPr>
        <w:tc>
          <w:tcPr>
            <w:tcW w:w="1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lang w:eastAsia="zh-CN"/>
              </w:rPr>
            </w:pP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2022年下半年预备党员转正名单公示</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学院公示栏</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2022.12.09</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highlight w:val="none"/>
              </w:rPr>
            </w:pPr>
            <w:r>
              <w:rPr>
                <w:rFonts w:ascii="仿宋_GB2312" w:hAnsi="仿宋" w:eastAsia="仿宋_GB2312" w:cs="宋体"/>
                <w:b/>
                <w:bCs w:val="0"/>
                <w:color w:val="auto"/>
                <w:kern w:val="0"/>
                <w:sz w:val="28"/>
                <w:szCs w:val="28"/>
                <w:highlight w:val="none"/>
              </w:rPr>
              <w:t>化学与环境工程学院</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highlight w:val="none"/>
                <w:lang w:val="en-US" w:eastAsia="zh-CN" w:bidi="ar-SA"/>
              </w:rPr>
            </w:pPr>
            <w:r>
              <w:rPr>
                <w:rFonts w:hint="eastAsia" w:ascii="仿宋_GB2312" w:hAnsi="宋体" w:eastAsia="仿宋_GB2312" w:cs="宋体"/>
                <w:bCs/>
                <w:color w:val="251C1A"/>
                <w:kern w:val="0"/>
                <w:sz w:val="24"/>
                <w:highlight w:val="none"/>
              </w:rPr>
              <w:t>01</w:t>
            </w: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highlight w:val="none"/>
                <w:lang w:val="en-US" w:eastAsia="zh-CN" w:bidi="ar-SA"/>
              </w:rPr>
            </w:pPr>
            <w:r>
              <w:rPr>
                <w:rFonts w:hint="eastAsia" w:ascii="仿宋_GB2312" w:hAnsi="仿宋_GB2312" w:eastAsia="仿宋_GB2312" w:cs="仿宋_GB2312"/>
                <w:bCs/>
                <w:color w:val="251C1A"/>
                <w:kern w:val="0"/>
                <w:sz w:val="24"/>
                <w:szCs w:val="24"/>
                <w:highlight w:val="none"/>
                <w:lang w:val="en-US" w:eastAsia="zh-CN"/>
              </w:rPr>
              <w:t>2021-2023学年推荐国家助学金学金名单公示</w:t>
            </w: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default" w:ascii="仿宋_GB2312" w:hAnsi="仿宋_GB2312" w:eastAsia="仿宋_GB2312" w:cs="仿宋_GB2312"/>
                <w:bCs/>
                <w:color w:val="251C1A"/>
                <w:kern w:val="0"/>
                <w:sz w:val="24"/>
                <w:szCs w:val="24"/>
                <w:highlight w:val="none"/>
                <w:lang w:val="en-US" w:eastAsia="zh-CN" w:bidi="ar-SA"/>
              </w:rPr>
            </w:pPr>
            <w:r>
              <w:rPr>
                <w:rFonts w:hint="eastAsia" w:ascii="仿宋_GB2312" w:hAnsi="仿宋_GB2312" w:eastAsia="仿宋_GB2312" w:cs="仿宋_GB2312"/>
                <w:bCs/>
                <w:color w:val="251C1A"/>
                <w:kern w:val="0"/>
                <w:sz w:val="24"/>
                <w:szCs w:val="24"/>
                <w:highlight w:val="none"/>
                <w:lang w:eastAsia="zh-CN"/>
              </w:rPr>
              <w:t>化学</w:t>
            </w:r>
            <w:r>
              <w:rPr>
                <w:rFonts w:hint="eastAsia" w:ascii="仿宋_GB2312" w:hAnsi="仿宋_GB2312" w:eastAsia="仿宋_GB2312" w:cs="仿宋_GB2312"/>
                <w:bCs/>
                <w:color w:val="251C1A"/>
                <w:kern w:val="0"/>
                <w:sz w:val="24"/>
                <w:szCs w:val="24"/>
                <w:highlight w:val="none"/>
                <w:lang w:val="en-US" w:eastAsia="zh-CN"/>
              </w:rPr>
              <w:t>实验楼大厅公示牌</w:t>
            </w: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highlight w:val="none"/>
                <w:lang w:val="en-US" w:eastAsia="zh-CN" w:bidi="ar-SA"/>
              </w:rPr>
            </w:pPr>
            <w:r>
              <w:rPr>
                <w:rFonts w:hint="eastAsia" w:ascii="仿宋_GB2312" w:hAnsi="仿宋_GB2312" w:eastAsia="仿宋_GB2312" w:cs="仿宋_GB2312"/>
                <w:bCs/>
                <w:color w:val="auto"/>
                <w:kern w:val="0"/>
                <w:sz w:val="24"/>
                <w:szCs w:val="24"/>
                <w:highlight w:val="none"/>
                <w:lang w:val="en-US" w:eastAsia="zh-CN"/>
              </w:rPr>
              <w:t>2022.10.4</w:t>
            </w: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highlight w:val="none"/>
                <w:lang w:val="en-US" w:eastAsia="zh-CN" w:bidi="ar-SA"/>
              </w:rPr>
            </w:pPr>
            <w:r>
              <w:rPr>
                <w:rFonts w:hint="eastAsia" w:ascii="仿宋_GB2312" w:hAnsi="仿宋_GB2312" w:eastAsia="仿宋_GB2312" w:cs="仿宋_GB2312"/>
                <w:bCs/>
                <w:color w:val="251C1A"/>
                <w:kern w:val="0"/>
                <w:sz w:val="24"/>
                <w:szCs w:val="24"/>
                <w:highlight w:val="none"/>
              </w:rPr>
              <w:t>无</w:t>
            </w:r>
          </w:p>
        </w:tc>
      </w:tr>
      <w:tr>
        <w:tblPrEx>
          <w:tblCellMar>
            <w:top w:w="0" w:type="dxa"/>
            <w:left w:w="108" w:type="dxa"/>
            <w:bottom w:w="0" w:type="dxa"/>
            <w:right w:w="108" w:type="dxa"/>
          </w:tblCellMar>
        </w:tblPrEx>
        <w:trPr>
          <w:trHeight w:val="369" w:hRule="atLeast"/>
        </w:trPr>
        <w:tc>
          <w:tcPr>
            <w:tcW w:w="1710" w:type="dxa"/>
            <w:tcBorders>
              <w:top w:val="nil"/>
              <w:left w:val="single" w:color="auto" w:sz="4" w:space="0"/>
              <w:bottom w:val="single" w:color="auto" w:sz="4" w:space="0"/>
              <w:right w:val="single" w:color="auto" w:sz="4" w:space="0"/>
            </w:tcBorders>
            <w:vAlign w:val="center"/>
          </w:tcPr>
          <w:p>
            <w:pPr>
              <w:jc w:val="center"/>
              <w:rPr>
                <w:rFonts w:ascii="仿宋_GB2312" w:hAnsi="仿宋" w:eastAsia="仿宋_GB2312" w:cs="宋体"/>
                <w:b/>
                <w:bCs w:val="0"/>
                <w:color w:val="auto"/>
                <w:kern w:val="0"/>
                <w:sz w:val="28"/>
                <w:szCs w:val="28"/>
                <w:highlight w:val="none"/>
              </w:rPr>
            </w:pPr>
            <w:r>
              <w:rPr>
                <w:rFonts w:hint="eastAsia" w:ascii="仿宋_GB2312" w:hAnsi="仿宋" w:eastAsia="仿宋_GB2312" w:cs="宋体"/>
                <w:b/>
                <w:bCs w:val="0"/>
                <w:color w:val="auto"/>
                <w:kern w:val="0"/>
                <w:sz w:val="28"/>
                <w:szCs w:val="28"/>
                <w:highlight w:val="none"/>
              </w:rPr>
              <w:t>（共</w:t>
            </w:r>
            <w:r>
              <w:rPr>
                <w:rFonts w:hint="eastAsia" w:ascii="仿宋_GB2312" w:hAnsi="仿宋" w:eastAsia="仿宋_GB2312" w:cs="宋体"/>
                <w:b/>
                <w:bCs w:val="0"/>
                <w:color w:val="auto"/>
                <w:kern w:val="0"/>
                <w:sz w:val="28"/>
                <w:szCs w:val="28"/>
                <w:highlight w:val="none"/>
                <w:lang w:val="en-US" w:eastAsia="zh-CN"/>
              </w:rPr>
              <w:t>1</w:t>
            </w:r>
            <w:r>
              <w:rPr>
                <w:rFonts w:hint="eastAsia" w:ascii="仿宋_GB2312" w:hAnsi="仿宋" w:eastAsia="仿宋_GB2312" w:cs="宋体"/>
                <w:b/>
                <w:bCs w:val="0"/>
                <w:color w:val="auto"/>
                <w:kern w:val="0"/>
                <w:sz w:val="28"/>
                <w:szCs w:val="28"/>
                <w:highlight w:val="none"/>
              </w:rPr>
              <w:t>项）</w:t>
            </w:r>
          </w:p>
        </w:tc>
        <w:tc>
          <w:tcPr>
            <w:tcW w:w="1130"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highlight w:val="yellow"/>
                <w:lang w:val="en-US" w:eastAsia="zh-CN" w:bidi="ar-SA"/>
              </w:rPr>
            </w:pPr>
          </w:p>
        </w:tc>
        <w:tc>
          <w:tcPr>
            <w:tcW w:w="4097" w:type="dxa"/>
            <w:tcBorders>
              <w:top w:val="nil"/>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highlight w:val="yellow"/>
                <w:lang w:val="en-US" w:eastAsia="zh-CN" w:bidi="ar-SA"/>
              </w:rPr>
            </w:pPr>
          </w:p>
        </w:tc>
        <w:tc>
          <w:tcPr>
            <w:tcW w:w="2967"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highlight w:val="yellow"/>
                <w:lang w:val="en-US" w:eastAsia="zh-CN" w:bidi="ar-SA"/>
              </w:rPr>
            </w:pPr>
          </w:p>
        </w:tc>
        <w:tc>
          <w:tcPr>
            <w:tcW w:w="2119" w:type="dxa"/>
            <w:tcBorders>
              <w:top w:val="nil"/>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highlight w:val="yellow"/>
                <w:lang w:val="en-US" w:eastAsia="zh-CN" w:bidi="ar-SA"/>
              </w:rPr>
            </w:pPr>
          </w:p>
        </w:tc>
        <w:tc>
          <w:tcPr>
            <w:tcW w:w="2074"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highlight w:val="yellow"/>
                <w:lang w:val="en-US" w:eastAsia="zh-CN" w:bidi="ar-SA"/>
              </w:rPr>
            </w:pPr>
          </w:p>
        </w:tc>
      </w:tr>
      <w:tr>
        <w:tblPrEx>
          <w:tblCellMar>
            <w:top w:w="0" w:type="dxa"/>
            <w:left w:w="108" w:type="dxa"/>
            <w:bottom w:w="0" w:type="dxa"/>
            <w:right w:w="108" w:type="dxa"/>
          </w:tblCellMar>
        </w:tblPrEx>
        <w:trPr>
          <w:trHeight w:val="1943"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highlight w:val="none"/>
              </w:rPr>
            </w:pPr>
            <w:r>
              <w:rPr>
                <w:rFonts w:hint="eastAsia" w:ascii="仿宋_GB2312" w:hAnsi="仿宋" w:eastAsia="仿宋_GB2312" w:cs="宋体"/>
                <w:b/>
                <w:color w:val="auto"/>
                <w:kern w:val="0"/>
                <w:sz w:val="28"/>
                <w:szCs w:val="28"/>
                <w:highlight w:val="none"/>
              </w:rPr>
              <w:t>计算机学院（软件学院）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软件学院2021-2022学年国家励志奖学金公示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bookmarkStart w:id="0" w:name="_GoBack"/>
            <w:bookmarkEnd w:id="0"/>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sz w:val="24"/>
                <w:szCs w:val="24"/>
                <w:highlight w:val="none"/>
              </w:rPr>
            </w:pPr>
            <w:r>
              <w:rPr>
                <w:rFonts w:hint="eastAsia" w:ascii="仿宋_GB2312" w:hAnsi="仿宋" w:eastAsia="仿宋_GB2312" w:cs="宋体"/>
                <w:b/>
                <w:kern w:val="0"/>
                <w:sz w:val="28"/>
                <w:szCs w:val="28"/>
                <w:highlight w:val="none"/>
              </w:rPr>
              <w:t>（共</w:t>
            </w:r>
            <w:r>
              <w:rPr>
                <w:rFonts w:hint="eastAsia" w:ascii="仿宋_GB2312" w:hAnsi="仿宋" w:eastAsia="仿宋_GB2312" w:cs="宋体"/>
                <w:b/>
                <w:kern w:val="0"/>
                <w:sz w:val="28"/>
                <w:szCs w:val="28"/>
                <w:highlight w:val="none"/>
                <w:lang w:val="en-US" w:eastAsia="zh-CN"/>
              </w:rPr>
              <w:t>11</w:t>
            </w:r>
            <w:r>
              <w:rPr>
                <w:rFonts w:hint="eastAsia" w:ascii="仿宋_GB2312" w:hAnsi="仿宋" w:eastAsia="仿宋_GB2312" w:cs="宋体"/>
                <w:b/>
                <w:kern w:val="0"/>
                <w:sz w:val="28"/>
                <w:szCs w:val="28"/>
                <w:highlight w:val="none"/>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软件学院2022-2023学年国家助学金公示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软件学院受疫情影响严重地区学生资助公示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 xml:space="preserve"> 软件学院2022-2023学年高校助学贷款申请名单公示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软件学院2021-2022学年学生奖学金获得者名单公示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kern w:val="0"/>
                <w:sz w:val="24"/>
                <w:szCs w:val="24"/>
              </w:rPr>
              <w:t>2022.10.23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软件学院2022年度家庭经济困难学生越冬棉服资助人员公示名单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2022.11.15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软件学院下半年接收预备党员名单公示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kern w:val="0"/>
                <w:sz w:val="24"/>
                <w:szCs w:val="24"/>
              </w:rPr>
              <w:t>2022.11.27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软件学院2023年寒假向家庭经济困难学生发放“平院关怀·助困送暖”专项补贴资助人员公示名单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2022年度职称评审推荐名单及排名</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w:t>
            </w:r>
            <w:r>
              <w:rPr>
                <w:rFonts w:hint="eastAsia" w:ascii="仿宋_GB2312" w:hAnsi="仿宋_GB2312" w:eastAsia="仿宋_GB2312" w:cs="仿宋_GB2312"/>
                <w:bCs/>
                <w:kern w:val="0"/>
                <w:sz w:val="24"/>
                <w:szCs w:val="24"/>
                <w:lang w:val="en-US" w:eastAsia="zh-CN"/>
              </w:rPr>
              <w:t>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r>
              <w:rPr>
                <w:rFonts w:ascii="仿宋_GB2312" w:hAnsi="宋体" w:eastAsia="仿宋_GB2312" w:cs="宋体"/>
                <w:bCs/>
                <w:color w:val="251C1A"/>
                <w:kern w:val="0"/>
                <w:sz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软件学院下半年预备党员转正名单公示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auto"/>
                <w:kern w:val="0"/>
                <w:sz w:val="28"/>
                <w:szCs w:val="28"/>
                <w:highlight w:val="none"/>
              </w:rPr>
            </w:pPr>
            <w:r>
              <w:rPr>
                <w:rFonts w:hint="eastAsia" w:ascii="仿宋_GB2312" w:hAnsi="仿宋" w:eastAsia="仿宋_GB2312" w:cs="宋体"/>
                <w:b/>
                <w:color w:val="auto"/>
                <w:kern w:val="0"/>
                <w:sz w:val="28"/>
                <w:szCs w:val="28"/>
                <w:highlight w:val="none"/>
              </w:rPr>
              <w:t>电气与机械工程学院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电气与机械工程学院2022下半年</w:t>
            </w:r>
            <w:r>
              <w:rPr>
                <w:rFonts w:hint="eastAsia" w:ascii="仿宋_GB2312" w:hAnsi="仿宋_GB2312" w:eastAsia="仿宋_GB2312" w:cs="仿宋_GB2312"/>
                <w:bCs/>
                <w:color w:val="251C1A"/>
                <w:kern w:val="0"/>
                <w:sz w:val="24"/>
                <w:szCs w:val="24"/>
                <w:lang w:val="en-US" w:eastAsia="zh-CN"/>
              </w:rPr>
              <w:t>党员</w:t>
            </w:r>
            <w:r>
              <w:rPr>
                <w:rFonts w:hint="eastAsia" w:ascii="仿宋_GB2312" w:hAnsi="仿宋_GB2312" w:eastAsia="仿宋_GB2312" w:cs="仿宋_GB2312"/>
                <w:bCs/>
                <w:color w:val="251C1A"/>
                <w:kern w:val="0"/>
                <w:sz w:val="24"/>
                <w:szCs w:val="24"/>
              </w:rPr>
              <w:t>发展对象</w:t>
            </w:r>
            <w:r>
              <w:rPr>
                <w:rFonts w:hint="eastAsia" w:ascii="仿宋_GB2312" w:hAnsi="仿宋_GB2312" w:eastAsia="仿宋_GB2312" w:cs="仿宋_GB2312"/>
                <w:bCs/>
                <w:color w:val="251C1A"/>
                <w:kern w:val="0"/>
                <w:sz w:val="24"/>
                <w:szCs w:val="24"/>
                <w:lang w:val="en-US" w:eastAsia="zh-CN"/>
              </w:rPr>
              <w:t>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3号楼1楼公示栏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2022.10.24-10.30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rPr>
            </w:pPr>
            <w:r>
              <w:rPr>
                <w:rFonts w:hint="eastAsia" w:ascii="仿宋_GB2312" w:hAnsi="仿宋" w:eastAsia="仿宋_GB2312" w:cs="宋体"/>
                <w:b/>
                <w:color w:val="auto"/>
                <w:kern w:val="0"/>
                <w:sz w:val="28"/>
                <w:szCs w:val="28"/>
                <w:highlight w:val="none"/>
              </w:rPr>
              <w:t>（共</w:t>
            </w:r>
            <w:r>
              <w:rPr>
                <w:rFonts w:hint="eastAsia" w:ascii="仿宋_GB2312" w:hAnsi="仿宋" w:eastAsia="仿宋_GB2312" w:cs="宋体"/>
                <w:b/>
                <w:color w:val="auto"/>
                <w:kern w:val="0"/>
                <w:sz w:val="28"/>
                <w:szCs w:val="28"/>
                <w:highlight w:val="none"/>
                <w:lang w:val="en-US" w:eastAsia="zh-CN"/>
              </w:rPr>
              <w:t>3</w:t>
            </w:r>
            <w:r>
              <w:rPr>
                <w:rFonts w:hint="eastAsia" w:ascii="仿宋_GB2312" w:hAnsi="仿宋" w:eastAsia="仿宋_GB2312" w:cs="宋体"/>
                <w:b/>
                <w:color w:val="auto"/>
                <w:kern w:val="0"/>
                <w:sz w:val="28"/>
                <w:szCs w:val="28"/>
                <w:highlight w:val="none"/>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电气与机械工程学院2022下半年预备党员</w:t>
            </w:r>
            <w:r>
              <w:rPr>
                <w:rFonts w:hint="eastAsia" w:ascii="仿宋_GB2312" w:hAnsi="仿宋_GB2312" w:eastAsia="仿宋_GB2312" w:cs="仿宋_GB2312"/>
                <w:bCs/>
                <w:color w:val="251C1A"/>
                <w:kern w:val="0"/>
                <w:sz w:val="24"/>
                <w:szCs w:val="24"/>
                <w:lang w:val="en-US" w:eastAsia="zh-CN"/>
              </w:rPr>
              <w:t>接收</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电气与机械工程学院官网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2022.12.1-12.7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885"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highlight w:val="none"/>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电气与机械工程学院2022下半年预备党员转正</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电气与机械工程学院官网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2022.12.8-12.14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yellow"/>
                <w:lang w:val="en-US" w:eastAsia="zh-CN" w:bidi="ar-SA"/>
              </w:rPr>
            </w:pPr>
            <w:r>
              <w:rPr>
                <w:rFonts w:hint="eastAsia" w:ascii="仿宋_GB2312" w:hAnsi="仿宋" w:eastAsia="仿宋_GB2312" w:cs="宋体"/>
                <w:b/>
                <w:color w:val="251C1A"/>
                <w:kern w:val="0"/>
                <w:sz w:val="28"/>
                <w:szCs w:val="28"/>
                <w:highlight w:val="none"/>
                <w:lang w:eastAsia="zh-CN"/>
              </w:rPr>
              <w:t>教师教育学院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教师教育学院2022-2023学年国家助学金名单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教师教育学院公告栏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6</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教师教育学院2022年国家励志奖学金公示名单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教师教育学院公告栏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教师教育学院2021-2022学生奖学金公示名单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教师教育学院公告栏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教师教育学院中级职称推荐排名公示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教师教育学院公告栏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教师教育学院</w:t>
            </w:r>
            <w:r>
              <w:rPr>
                <w:rFonts w:hint="eastAsia" w:ascii="仿宋_GB2312" w:hAnsi="仿宋_GB2312" w:eastAsia="仿宋_GB2312" w:cs="仿宋_GB2312"/>
                <w:bCs/>
                <w:color w:val="251C1A"/>
                <w:kern w:val="0"/>
                <w:sz w:val="24"/>
                <w:szCs w:val="24"/>
                <w:lang w:val="en-US" w:eastAsia="zh-CN"/>
              </w:rPr>
              <w:t>高</w:t>
            </w:r>
            <w:r>
              <w:rPr>
                <w:rFonts w:hint="eastAsia" w:ascii="仿宋_GB2312" w:hAnsi="仿宋_GB2312" w:eastAsia="仿宋_GB2312" w:cs="仿宋_GB2312"/>
                <w:bCs/>
                <w:color w:val="251C1A"/>
                <w:kern w:val="0"/>
                <w:sz w:val="24"/>
                <w:szCs w:val="24"/>
              </w:rPr>
              <w:t>级职称推荐排名公示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教师教育学院公告栏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教师教育学院2022年《平院关怀·助困送暖专项补贴》学生名单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教师教育学院公告栏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000000" w:themeColor="text1"/>
                <w:kern w:val="0"/>
                <w:sz w:val="28"/>
                <w:szCs w:val="28"/>
                <w:highlight w:val="none"/>
                <w14:textFill>
                  <w14:solidFill>
                    <w14:schemeClr w14:val="tx1"/>
                  </w14:solidFill>
                </w14:textFill>
              </w:rPr>
            </w:pPr>
            <w:r>
              <w:rPr>
                <w:rFonts w:hint="eastAsia" w:ascii="仿宋_GB2312" w:hAnsi="仿宋" w:eastAsia="仿宋_GB2312" w:cs="宋体"/>
                <w:b/>
                <w:color w:val="000000" w:themeColor="text1"/>
                <w:kern w:val="0"/>
                <w:sz w:val="28"/>
                <w:szCs w:val="28"/>
                <w:highlight w:val="none"/>
                <w14:textFill>
                  <w14:solidFill>
                    <w14:schemeClr w14:val="tx1"/>
                  </w14:solidFill>
                </w14:textFill>
              </w:rPr>
              <w:t>旅游与规划</w:t>
            </w:r>
          </w:p>
          <w:p>
            <w:pPr>
              <w:widowControl/>
              <w:jc w:val="center"/>
              <w:rPr>
                <w:rFonts w:hint="eastAsia" w:ascii="仿宋" w:hAnsi="仿宋" w:eastAsia="仿宋" w:cs="宋体"/>
                <w:b/>
                <w:color w:val="FF0000"/>
                <w:kern w:val="0"/>
                <w:sz w:val="24"/>
                <w:szCs w:val="22"/>
                <w:lang w:val="en-US" w:eastAsia="zh-CN" w:bidi="ar-SA"/>
              </w:rPr>
            </w:pPr>
            <w:r>
              <w:rPr>
                <w:rFonts w:hint="eastAsia" w:ascii="仿宋_GB2312" w:hAnsi="仿宋" w:eastAsia="仿宋_GB2312" w:cs="宋体"/>
                <w:b/>
                <w:color w:val="000000" w:themeColor="text1"/>
                <w:kern w:val="0"/>
                <w:sz w:val="28"/>
                <w:szCs w:val="28"/>
                <w:highlight w:val="none"/>
                <w14:textFill>
                  <w14:solidFill>
                    <w14:schemeClr w14:val="tx1"/>
                  </w14:solidFill>
                </w14:textFill>
              </w:rPr>
              <w:t>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旅游与规划学院2021-2022学年国家励志奖学金公示名单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w:t>
            </w:r>
            <w:r>
              <w:rPr>
                <w:rFonts w:hint="eastAsia" w:ascii="仿宋_GB2312" w:hAnsi="仿宋_GB2312" w:eastAsia="仿宋_GB2312" w:cs="仿宋_GB2312"/>
                <w:bCs/>
                <w:kern w:val="0"/>
                <w:sz w:val="24"/>
                <w:szCs w:val="24"/>
                <w:lang w:val="en-US" w:eastAsia="zh-CN"/>
              </w:rPr>
              <w:t>.10.05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
                <w:color w:val="000000" w:themeColor="text1"/>
                <w:kern w:val="0"/>
                <w:sz w:val="24"/>
                <w:szCs w:val="22"/>
                <w:lang w:val="en-US" w:eastAsia="zh-CN" w:bidi="ar-SA"/>
                <w14:textFill>
                  <w14:solidFill>
                    <w14:schemeClr w14:val="tx1"/>
                  </w14:solidFill>
                </w14:textFill>
              </w:rPr>
            </w:pPr>
            <w:r>
              <w:rPr>
                <w:rFonts w:hint="eastAsia" w:ascii="仿宋_GB2312" w:hAnsi="仿宋" w:eastAsia="仿宋_GB2312" w:cs="宋体"/>
                <w:b/>
                <w:color w:val="000000" w:themeColor="text1"/>
                <w:kern w:val="0"/>
                <w:sz w:val="28"/>
                <w:szCs w:val="28"/>
                <w14:textFill>
                  <w14:solidFill>
                    <w14:schemeClr w14:val="tx1"/>
                  </w14:solidFill>
                </w14:textFill>
              </w:rPr>
              <w:t>（共</w:t>
            </w:r>
            <w:r>
              <w:rPr>
                <w:rFonts w:hint="eastAsia" w:ascii="仿宋_GB2312" w:hAnsi="仿宋" w:eastAsia="仿宋_GB2312" w:cs="宋体"/>
                <w:b/>
                <w:color w:val="000000" w:themeColor="text1"/>
                <w:kern w:val="0"/>
                <w:sz w:val="28"/>
                <w:szCs w:val="28"/>
                <w:lang w:val="en-US" w:eastAsia="zh-CN"/>
                <w14:textFill>
                  <w14:solidFill>
                    <w14:schemeClr w14:val="tx1"/>
                  </w14:solidFill>
                </w14:textFill>
              </w:rPr>
              <w:t>11</w:t>
            </w:r>
            <w:r>
              <w:rPr>
                <w:rFonts w:hint="eastAsia" w:ascii="仿宋_GB2312" w:hAnsi="仿宋" w:eastAsia="仿宋_GB2312" w:cs="宋体"/>
                <w:b/>
                <w:color w:val="000000" w:themeColor="text1"/>
                <w:kern w:val="0"/>
                <w:sz w:val="28"/>
                <w:szCs w:val="28"/>
                <w14:textFill>
                  <w14:solidFill>
                    <w14:schemeClr w14:val="tx1"/>
                  </w14:solidFill>
                </w14:textFill>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旅游与规划学院2022-2023学年国家助学金学生认定公示名单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2022.10.0</w:t>
            </w:r>
            <w:r>
              <w:rPr>
                <w:rFonts w:hint="eastAsia" w:ascii="仿宋_GB2312" w:hAnsi="仿宋_GB2312" w:eastAsia="仿宋_GB2312" w:cs="仿宋_GB2312"/>
                <w:bCs/>
                <w:color w:val="251C1A"/>
                <w:kern w:val="0"/>
                <w:sz w:val="24"/>
                <w:szCs w:val="24"/>
                <w:lang w:val="en-US" w:eastAsia="zh-CN"/>
              </w:rPr>
              <w:t>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1220"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FF0000"/>
                <w:kern w:val="0"/>
                <w:sz w:val="24"/>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旅游与规划学院2022年高校贷款公示名单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2022.10.07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themeColor="text1"/>
                <w:kern w:val="0"/>
                <w:sz w:val="24"/>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旅游与规划学院2022年职称初审结果公示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w:t>
            </w:r>
            <w:r>
              <w:rPr>
                <w:rFonts w:hint="eastAsia" w:ascii="仿宋_GB2312" w:hAnsi="仿宋_GB2312" w:eastAsia="仿宋_GB2312" w:cs="仿宋_GB2312"/>
                <w:bCs/>
                <w:color w:val="251C1A"/>
                <w:kern w:val="0"/>
                <w:sz w:val="24"/>
                <w:szCs w:val="24"/>
                <w:lang w:val="en-US" w:eastAsia="zh-CN"/>
              </w:rPr>
              <w:t>19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旅游与规划学院第十七期拟发展对象公示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w:t>
            </w:r>
            <w:r>
              <w:rPr>
                <w:rFonts w:hint="eastAsia" w:ascii="仿宋_GB2312" w:hAnsi="仿宋_GB2312" w:eastAsia="仿宋_GB2312" w:cs="仿宋_GB2312"/>
                <w:bCs/>
                <w:color w:val="251C1A"/>
                <w:kern w:val="0"/>
                <w:sz w:val="24"/>
                <w:szCs w:val="24"/>
                <w:lang w:val="en-US" w:eastAsia="zh-CN"/>
              </w:rPr>
              <w:t>19</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旅游与规划学院校级优秀奖学金及精神文明奖公示名单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w:t>
            </w:r>
            <w:r>
              <w:rPr>
                <w:rFonts w:hint="eastAsia" w:ascii="仿宋_GB2312" w:hAnsi="仿宋_GB2312" w:eastAsia="仿宋_GB2312" w:cs="仿宋_GB2312"/>
                <w:bCs/>
                <w:color w:val="251C1A"/>
                <w:kern w:val="0"/>
                <w:sz w:val="24"/>
                <w:szCs w:val="24"/>
                <w:lang w:val="en-US" w:eastAsia="zh-CN"/>
              </w:rPr>
              <w:t>31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旅游与规划学院学生第一支部</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2022年下半年接收预备党员名单公示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.0</w:t>
            </w:r>
            <w:r>
              <w:rPr>
                <w:rFonts w:hint="eastAsia" w:ascii="仿宋_GB2312" w:hAnsi="仿宋_GB2312" w:eastAsia="仿宋_GB2312" w:cs="仿宋_GB2312"/>
                <w:bCs/>
                <w:color w:val="251C1A"/>
                <w:kern w:val="0"/>
                <w:sz w:val="24"/>
                <w:szCs w:val="24"/>
                <w:lang w:val="en-US" w:eastAsia="zh-CN"/>
              </w:rPr>
              <w:t>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rPr>
            </w:pPr>
            <w:r>
              <w:rPr>
                <w:rFonts w:hint="eastAsia" w:ascii="仿宋_GB2312" w:hAnsi="仿宋_GB2312" w:eastAsia="仿宋_GB2312" w:cs="仿宋_GB2312"/>
                <w:bCs/>
                <w:color w:val="251C1A"/>
                <w:kern w:val="0"/>
                <w:sz w:val="24"/>
                <w:szCs w:val="24"/>
              </w:rPr>
              <w:t>旅游与规划学院学生第二支部</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2022年下半年接收预备党员名单公示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2022.12.01</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旅游与规划学院2022年职称推荐结果公示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w:t>
            </w:r>
            <w:r>
              <w:rPr>
                <w:rFonts w:hint="eastAsia" w:ascii="仿宋_GB2312" w:hAnsi="仿宋_GB2312" w:eastAsia="仿宋_GB2312" w:cs="仿宋_GB2312"/>
                <w:bCs/>
                <w:color w:val="251C1A"/>
                <w:kern w:val="0"/>
                <w:sz w:val="24"/>
                <w:szCs w:val="24"/>
                <w:lang w:val="en-US" w:eastAsia="zh-CN"/>
              </w:rPr>
              <w:t>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2022.12.02</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旅游与规划学院党委</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2022年下半年预备党员第一支部转正名单公示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w:t>
            </w:r>
            <w:r>
              <w:rPr>
                <w:rFonts w:hint="eastAsia" w:ascii="仿宋_GB2312" w:hAnsi="仿宋_GB2312" w:eastAsia="仿宋_GB2312" w:cs="仿宋_GB2312"/>
                <w:bCs/>
                <w:color w:val="251C1A"/>
                <w:kern w:val="0"/>
                <w:sz w:val="24"/>
                <w:szCs w:val="24"/>
                <w:lang w:val="en-US" w:eastAsia="zh-CN"/>
              </w:rPr>
              <w:t>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旅游与规划学院党委</w:t>
            </w:r>
          </w:p>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2022年下半年预备党员第二支部转正名单公示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旅游与规划学院公示栏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w:t>
            </w:r>
            <w:r>
              <w:rPr>
                <w:rFonts w:hint="eastAsia" w:ascii="仿宋_GB2312" w:hAnsi="仿宋_GB2312" w:eastAsia="仿宋_GB2312" w:cs="仿宋_GB2312"/>
                <w:bCs/>
                <w:color w:val="251C1A"/>
                <w:kern w:val="0"/>
                <w:sz w:val="24"/>
                <w:szCs w:val="24"/>
                <w:lang w:val="en-US" w:eastAsia="zh-CN"/>
              </w:rPr>
              <w:t>28</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highlight w:val="none"/>
                <w:lang w:val="en-US" w:eastAsia="zh-CN" w:bidi="ar-SA"/>
              </w:rPr>
            </w:pPr>
            <w:r>
              <w:rPr>
                <w:rFonts w:hint="eastAsia" w:ascii="仿宋_GB2312" w:hAnsi="仿宋" w:eastAsia="仿宋_GB2312" w:cs="宋体"/>
                <w:b/>
                <w:color w:val="auto"/>
                <w:kern w:val="0"/>
                <w:sz w:val="28"/>
                <w:szCs w:val="28"/>
                <w:highlight w:val="none"/>
                <w:lang w:eastAsia="zh-CN"/>
              </w:rPr>
              <w:t>新闻与传播学院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新闻与传播学院2021—2022学年国家励志奖学金公示名单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highlight w:val="none"/>
                <w:lang w:val="en-US" w:eastAsia="zh-CN" w:bidi="ar-SA"/>
                <w14:textFill>
                  <w14:solidFill>
                    <w14:schemeClr w14:val="tx1"/>
                  </w14:solidFill>
                </w14:textFill>
              </w:rPr>
            </w:pPr>
            <w:r>
              <w:rPr>
                <w:rFonts w:hint="eastAsia" w:ascii="仿宋_GB2312" w:hAnsi="仿宋" w:eastAsia="仿宋_GB2312" w:cs="宋体"/>
                <w:b/>
                <w:color w:val="000000" w:themeColor="text1"/>
                <w:kern w:val="0"/>
                <w:sz w:val="28"/>
                <w:szCs w:val="28"/>
                <w:highlight w:val="none"/>
                <w14:textFill>
                  <w14:solidFill>
                    <w14:schemeClr w14:val="tx1"/>
                  </w14:solidFill>
                </w14:textFill>
              </w:rPr>
              <w:t>（共</w:t>
            </w:r>
            <w:r>
              <w:rPr>
                <w:rFonts w:hint="eastAsia" w:ascii="仿宋_GB2312" w:hAnsi="仿宋" w:eastAsia="仿宋_GB2312" w:cs="宋体"/>
                <w:b/>
                <w:color w:val="000000" w:themeColor="text1"/>
                <w:kern w:val="0"/>
                <w:sz w:val="28"/>
                <w:szCs w:val="28"/>
                <w:highlight w:val="none"/>
                <w:lang w:val="en-US" w:eastAsia="zh-CN"/>
                <w14:textFill>
                  <w14:solidFill>
                    <w14:schemeClr w14:val="tx1"/>
                  </w14:solidFill>
                </w14:textFill>
              </w:rPr>
              <w:t>10</w:t>
            </w:r>
            <w:r>
              <w:rPr>
                <w:rFonts w:hint="eastAsia" w:ascii="仿宋_GB2312" w:hAnsi="仿宋" w:eastAsia="仿宋_GB2312" w:cs="宋体"/>
                <w:b/>
                <w:color w:val="000000" w:themeColor="text1"/>
                <w:kern w:val="0"/>
                <w:sz w:val="28"/>
                <w:szCs w:val="28"/>
                <w:highlight w:val="none"/>
                <w14:textFill>
                  <w14:solidFill>
                    <w14:schemeClr w14:val="tx1"/>
                  </w14:solidFill>
                </w14:textFill>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新闻与传播学院2022学年国家助学金公示名单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2022.10.05</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新闻与传播学院2022-2023学年高校助学贷款申请名单公示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2022.10.10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新闻与传播学院2021-2022学年优秀学生奖学金认定公示名单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369"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平顶山学院新传院2022年职称评审报名初审情况公示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2022.10.27</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highlight w:val="none"/>
                <w:lang w:val="en-US" w:eastAsia="zh-CN"/>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2022年度新闻与传播学院家庭经济困难学生越冬棉服公示名单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2022.11.14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highlight w:val="none"/>
                <w:lang w:val="en-US" w:eastAsia="zh-CN"/>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新闻与传播学院关于2022年职称初评排序推荐结果的公示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kern w:val="0"/>
                <w:sz w:val="24"/>
                <w:szCs w:val="24"/>
              </w:rPr>
              <w:t>2022.12.04</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关于青年教师范嘉迪2022年目标完成情况考核结果的公示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2022.12.10</w:t>
            </w:r>
          </w:p>
        </w:tc>
        <w:tc>
          <w:tcPr>
            <w:tcW w:w="207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2023年新闻与传播学院“冬季送温暖”活动公示名单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2022.12.10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000000" w:themeColor="text1"/>
                <w:kern w:val="0"/>
                <w:sz w:val="28"/>
                <w:szCs w:val="28"/>
                <w14:textFill>
                  <w14:solidFill>
                    <w14:schemeClr w14:val="tx1"/>
                  </w14:solidFill>
                </w14:textFill>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新闻与传播学院2022-2023学年第一学期优质课教师名单公示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院系公示栏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2022.12.24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艺术设计学院</w:t>
            </w: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艺术设计学院优秀干部名单公示</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2022.10.19</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kern w:val="0"/>
                <w:sz w:val="28"/>
                <w:szCs w:val="28"/>
              </w:rPr>
            </w:pPr>
            <w:r>
              <w:rPr>
                <w:rFonts w:hint="eastAsia" w:ascii="仿宋_GB2312" w:hAnsi="仿宋" w:eastAsia="仿宋_GB2312" w:cs="宋体"/>
                <w:b/>
                <w:kern w:val="0"/>
                <w:sz w:val="28"/>
                <w:szCs w:val="28"/>
              </w:rPr>
              <w:t>（共</w:t>
            </w:r>
            <w:r>
              <w:rPr>
                <w:rFonts w:hint="eastAsia" w:ascii="仿宋_GB2312" w:hAnsi="仿宋" w:eastAsia="仿宋_GB2312" w:cs="宋体"/>
                <w:b/>
                <w:kern w:val="0"/>
                <w:sz w:val="28"/>
                <w:szCs w:val="28"/>
                <w:lang w:val="en-US" w:eastAsia="zh-CN"/>
              </w:rPr>
              <w:t>13</w:t>
            </w:r>
            <w:r>
              <w:rPr>
                <w:rFonts w:hint="eastAsia" w:ascii="仿宋_GB2312" w:hAnsi="仿宋" w:eastAsia="仿宋_GB2312" w:cs="宋体"/>
                <w:b/>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艺术设计学院三好学生名单公示</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2022.10.19</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艺术设计学院先进班集体名单公示</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2022.10.19</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艺术设计学院2022-2023第一学期发展对象拟推优名单公示</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2022.10.28</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艺术设计学院第一党支部拟发展对象名单公示</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2022.10.28</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艺术设计学院第二党支部拟发展对象名单公示</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2022.10.28</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艺术设计学院职称材料初审</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2022.10.30</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艺术设计学院职称竞聘审核</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2022.11.02</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艺术设计学院宿舍卫生抽查通知1</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2022.11.06</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艺术设计学院宿舍卫生抽查通知2</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2022.11.06</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艺术设计学院宿舍卫生抽查通知3</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2022.11.06</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12</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艺术设计学院宿舍卫生抽查通知</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A109办公室公告栏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2022.11.19</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firstLine="240" w:firstLineChars="100"/>
              <w:jc w:val="both"/>
              <w:rPr>
                <w:rFonts w:hint="eastAsia" w:ascii="仿宋_GB2312" w:hAnsi="Times New Roman" w:eastAsia="仿宋_GB2312" w:cs="仿宋_GB2312"/>
                <w:color w:val="251C1A"/>
                <w:kern w:val="0"/>
                <w:sz w:val="24"/>
                <w:szCs w:val="24"/>
                <w:lang w:val="en-US" w:eastAsia="zh-CN" w:bidi="ar-SA"/>
              </w:rPr>
            </w:pPr>
            <w:r>
              <w:rPr>
                <w:rFonts w:hint="eastAsia" w:ascii="仿宋_GB2312" w:hAnsi="Times New Roman" w:eastAsia="仿宋_GB2312" w:cs="仿宋_GB2312"/>
                <w:color w:val="251C1A"/>
                <w:sz w:val="24"/>
                <w:szCs w:val="24"/>
                <w:lang w:val="en-US" w:eastAsia="zh-CN"/>
              </w:rPr>
              <w:t>13</w:t>
            </w:r>
          </w:p>
        </w:tc>
        <w:tc>
          <w:tcPr>
            <w:tcW w:w="409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left"/>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艺术设计学院职称初审公示</w:t>
            </w:r>
          </w:p>
        </w:tc>
        <w:tc>
          <w:tcPr>
            <w:tcW w:w="2967"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left="0" w:leftChars="0"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A225办公室公告栏</w:t>
            </w:r>
          </w:p>
        </w:tc>
        <w:tc>
          <w:tcPr>
            <w:tcW w:w="2119"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line="320" w:lineRule="atLeast"/>
              <w:ind w:right="0" w:rightChars="0"/>
              <w:jc w:val="center"/>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val="en-US" w:eastAsia="zh-CN" w:bidi="ar"/>
              </w:rPr>
              <w:t>2022.12.05</w:t>
            </w:r>
          </w:p>
        </w:tc>
        <w:tc>
          <w:tcPr>
            <w:tcW w:w="2074" w:type="dxa"/>
            <w:tcBorders>
              <w:top w:val="single" w:color="auto" w:sz="4" w:space="0"/>
              <w:left w:val="nil"/>
              <w:bottom w:val="single" w:color="auto" w:sz="4" w:space="0"/>
              <w:right w:val="single" w:color="auto" w:sz="4" w:space="0"/>
            </w:tcBorders>
            <w:vAlign w:val="center"/>
          </w:tcPr>
          <w:p>
            <w:pPr>
              <w:pStyle w:val="10"/>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251C1A"/>
                <w:kern w:val="0"/>
                <w:sz w:val="24"/>
                <w:szCs w:val="24"/>
                <w:lang w:val="en-US" w:eastAsia="zh-CN" w:bidi="ar"/>
              </w:rPr>
            </w:pPr>
            <w:r>
              <w:rPr>
                <w:rFonts w:hint="eastAsia" w:ascii="仿宋_GB2312" w:hAnsi="仿宋_GB2312" w:eastAsia="仿宋_GB2312" w:cs="仿宋_GB2312"/>
                <w:color w:val="251C1A"/>
                <w:kern w:val="0"/>
                <w:sz w:val="24"/>
                <w:szCs w:val="24"/>
                <w:lang w:val="en-US" w:eastAsia="zh-CN" w:bidi="ar"/>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音乐学院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3</w:t>
            </w:r>
            <w:r>
              <w:rPr>
                <w:rFonts w:hint="eastAsia" w:ascii="仿宋_GB2312" w:hAnsi="仿宋_GB2312" w:eastAsia="仿宋_GB2312" w:cs="仿宋_GB2312"/>
                <w:bCs/>
                <w:color w:val="251C1A"/>
                <w:kern w:val="0"/>
                <w:sz w:val="24"/>
                <w:szCs w:val="24"/>
              </w:rPr>
              <w:t>学年国家助学金公示名单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2022.10.05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16</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音乐学院2021-2022学年国家励志奖学金名单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2022.10.05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音乐学院2022年秋季学期受疫情影响严重地区学生资助公示名单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2022.10.14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音乐学院2021-2022学年三好学生公示名单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2022.10.16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音乐学院2021-2022学年先进班集体公示名单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2022.10.16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音乐学院2021-2022学年优秀学生干部公示名单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2022.10.16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音乐学院2022-2023学年高校助学贷款申请名单公示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2022.10.17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音乐学院2021—2022学年校级优秀学生奖学金公示名单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bidi="ar-SA"/>
              </w:rPr>
              <w:t>2022.10.19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音乐学院学生支部第十七期发展党员公示表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2022.10.20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音乐学院2022年职称申报人员名单公示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公示栏及工作群</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2022.10.29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音乐学院2023届校级困难毕业生求职补贴公示名单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.11.08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音乐学院2022年度越冬棉服公示名单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.11.14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音乐学院2022年辅导员系列中级职称推荐公示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公示栏及工作群</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2022.12.05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音乐学院2022年中级职称推荐公示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公示栏及工作群</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2022.12.05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音乐学院2022年高级职称推荐公示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公示栏及工作群</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2022.12.05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7"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音乐学院2022—2023学年关怀·助困送暖专项补贴公示名单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公示栏及官网</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w:t>
            </w:r>
            <w:r>
              <w:rPr>
                <w:rFonts w:hint="eastAsia" w:ascii="仿宋_GB2312" w:hAnsi="仿宋_GB2312" w:eastAsia="仿宋_GB2312" w:cs="仿宋_GB2312"/>
                <w:bCs/>
                <w:color w:val="251C1A"/>
                <w:kern w:val="0"/>
                <w:sz w:val="24"/>
                <w:szCs w:val="24"/>
                <w:lang w:val="en-US" w:eastAsia="zh-CN"/>
              </w:rPr>
              <w:t>.12.10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体育学院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体育学院2022-2023学年高校助学贷款申请名单公示</w:t>
            </w:r>
          </w:p>
        </w:tc>
        <w:tc>
          <w:tcPr>
            <w:tcW w:w="2967" w:type="dxa"/>
            <w:tcBorders>
              <w:top w:val="single" w:color="auto" w:sz="4" w:space="0"/>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2022.10.18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lang w:val="en-US" w:eastAsia="zh-CN" w:bidi="ar-SA"/>
              </w:rPr>
            </w:pPr>
            <w:r>
              <w:rPr>
                <w:rFonts w:hint="eastAsia" w:ascii="仿宋_GB2312" w:hAnsi="仿宋" w:eastAsia="仿宋_GB2312" w:cs="宋体"/>
                <w:b/>
                <w:color w:val="251C1A"/>
                <w:kern w:val="0"/>
                <w:sz w:val="28"/>
                <w:szCs w:val="28"/>
              </w:rPr>
              <w:t>（共</w:t>
            </w:r>
            <w:r>
              <w:rPr>
                <w:rFonts w:hint="eastAsia" w:ascii="仿宋_GB2312" w:hAnsi="仿宋" w:eastAsia="仿宋_GB2312" w:cs="宋体"/>
                <w:b/>
                <w:color w:val="251C1A"/>
                <w:kern w:val="0"/>
                <w:sz w:val="28"/>
                <w:szCs w:val="28"/>
                <w:lang w:val="en-US" w:eastAsia="zh-CN"/>
              </w:rPr>
              <w:t>3</w:t>
            </w:r>
            <w:r>
              <w:rPr>
                <w:rFonts w:hint="eastAsia" w:ascii="仿宋_GB2312" w:hAnsi="仿宋" w:eastAsia="仿宋_GB2312" w:cs="宋体"/>
                <w:b/>
                <w:color w:val="251C1A"/>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体育学院2022-2023第一学期优质课教师公示</w:t>
            </w:r>
          </w:p>
        </w:tc>
        <w:tc>
          <w:tcPr>
            <w:tcW w:w="2967" w:type="dxa"/>
            <w:tcBorders>
              <w:top w:val="single" w:color="auto" w:sz="4" w:space="0"/>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2022年度体育学院教学质量考评结果</w:t>
            </w:r>
          </w:p>
        </w:tc>
        <w:tc>
          <w:tcPr>
            <w:tcW w:w="2967" w:type="dxa"/>
            <w:tcBorders>
              <w:top w:val="single" w:color="auto" w:sz="4" w:space="0"/>
              <w:left w:val="nil"/>
              <w:bottom w:val="single" w:color="auto" w:sz="4" w:space="0"/>
              <w:right w:val="single" w:color="auto" w:sz="4" w:space="0"/>
            </w:tcBorders>
            <w:vAlign w:val="top"/>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2022.12.31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马克思主义学院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【喜讯】我院《马克思主义基本原理》课程获批河南省一流本科课程</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w:t>
            </w:r>
            <w:r>
              <w:rPr>
                <w:rFonts w:hint="eastAsia" w:ascii="仿宋_GB2312" w:hAnsi="仿宋_GB2312" w:eastAsia="仿宋_GB2312" w:cs="仿宋_GB2312"/>
                <w:bCs/>
                <w:kern w:val="0"/>
                <w:sz w:val="24"/>
                <w:szCs w:val="24"/>
                <w:lang w:val="en-US" w:eastAsia="zh-CN"/>
              </w:rPr>
              <w:t>10.01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ascii="仿宋_GB2312" w:hAnsi="仿宋" w:eastAsia="仿宋_GB2312" w:cs="宋体"/>
                <w:b/>
                <w:color w:val="auto"/>
                <w:kern w:val="0"/>
                <w:sz w:val="28"/>
                <w:szCs w:val="28"/>
              </w:rPr>
            </w:pPr>
            <w:r>
              <w:rPr>
                <w:rFonts w:hint="eastAsia" w:ascii="仿宋_GB2312" w:eastAsia="仿宋_GB2312" w:cs="仿宋_GB2312"/>
                <w:b/>
                <w:color w:val="auto"/>
                <w:sz w:val="28"/>
                <w:szCs w:val="28"/>
              </w:rPr>
              <w:t>（共</w:t>
            </w:r>
            <w:r>
              <w:rPr>
                <w:rFonts w:hint="eastAsia" w:ascii="仿宋_GB2312" w:eastAsia="仿宋_GB2312" w:cs="仿宋_GB2312"/>
                <w:b/>
                <w:color w:val="auto"/>
                <w:sz w:val="28"/>
                <w:szCs w:val="28"/>
                <w:lang w:val="en-US" w:eastAsia="zh-CN"/>
              </w:rPr>
              <w:t>18</w:t>
            </w:r>
            <w:r>
              <w:rPr>
                <w:rFonts w:hint="eastAsia" w:ascii="仿宋_GB2312" w:eastAsia="仿宋_GB2312" w:cs="仿宋_GB2312"/>
                <w:b/>
                <w:color w:val="auto"/>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马克思主义学院举行第六届思想政治教育教学优秀奖初赛评选</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w:t>
            </w:r>
            <w:r>
              <w:rPr>
                <w:rFonts w:hint="eastAsia" w:ascii="仿宋_GB2312" w:hAnsi="仿宋_GB2312" w:eastAsia="仿宋_GB2312" w:cs="仿宋_GB2312"/>
                <w:bCs/>
                <w:kern w:val="0"/>
                <w:sz w:val="24"/>
                <w:szCs w:val="24"/>
                <w:lang w:val="en-US" w:eastAsia="zh-CN"/>
              </w:rPr>
              <w:t>10.10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深入领会党的二十大精神，全面提升思政课育人水平---马克思主义学院组织教师认真收看党的二十大开幕会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w:t>
            </w:r>
            <w:r>
              <w:rPr>
                <w:rFonts w:hint="eastAsia" w:ascii="仿宋_GB2312" w:hAnsi="仿宋_GB2312" w:eastAsia="仿宋_GB2312" w:cs="仿宋_GB2312"/>
                <w:bCs/>
                <w:kern w:val="0"/>
                <w:sz w:val="24"/>
                <w:szCs w:val="24"/>
                <w:lang w:val="en-US" w:eastAsia="zh-CN"/>
              </w:rPr>
              <w:t>10.16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马克思主义学院召开理论学习中心组(扩大)学习会议</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w:t>
            </w:r>
            <w:r>
              <w:rPr>
                <w:rFonts w:hint="eastAsia" w:ascii="仿宋_GB2312" w:hAnsi="仿宋_GB2312" w:eastAsia="仿宋_GB2312" w:cs="仿宋_GB2312"/>
                <w:bCs/>
                <w:kern w:val="0"/>
                <w:sz w:val="24"/>
                <w:szCs w:val="24"/>
                <w:lang w:val="en-US" w:eastAsia="zh-CN"/>
              </w:rPr>
              <w:t>11.09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马克思主义学院召开党总支(扩大)会议</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2022.</w:t>
            </w:r>
            <w:r>
              <w:rPr>
                <w:rFonts w:hint="eastAsia" w:ascii="仿宋_GB2312" w:hAnsi="仿宋_GB2312" w:eastAsia="仿宋_GB2312" w:cs="仿宋_GB2312"/>
                <w:bCs/>
                <w:kern w:val="0"/>
                <w:sz w:val="24"/>
                <w:szCs w:val="24"/>
                <w:lang w:val="en-US" w:eastAsia="zh-CN"/>
              </w:rPr>
              <w:t>11.10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马克思主义学院召开2023年度国家社科基金、教育部项目申报论证会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2022.11.11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我院教师在第六届思想政治教育教学优秀奖决赛评选活动中喜获佳绩</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2022.11.14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马克思主义学院分工会举办“魅力秋景”摄影活动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2022.11.15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中国近现代史教研室召开2022-2023学年第一学期师生座谈会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马克思主义基本原理教研室召开2022年秋季学期师生座谈会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马克思主义中国化教研室开展2022-2023学年第一学期师生座谈会</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【学习党的二十大】平顶山学院党委书记、校长进课堂为大学生讲授二十大专题思政课</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马克思主义学院分工会开展“红心永向党·二十大报告诵读”活动</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2022.11.21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党委副书记田建伟对思政课建设情况调研</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2022.11.24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河南省高校思政课“大听课”“大调研”第十一调研组对我校开展线上听课调研</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2022.11.25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学校举行党的二十大精神集中宣讲培训会--田建伟出席并主持会议，刘怀光做示范宣讲</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2022.11.26</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我院教师在河南省高校思想政治理论课示范“金课”评选活动中喜获佳绩</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2022.12.07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pStyle w:val="10"/>
              <w:widowControl/>
              <w:jc w:val="center"/>
              <w:rPr>
                <w:rFonts w:hint="eastAsia" w:ascii="仿宋_GB2312" w:eastAsia="仿宋_GB2312" w:cs="仿宋_GB2312"/>
                <w:b/>
                <w:color w:val="auto"/>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市政协理论研究中心第三次理论研讨会召开 我院多位教师出席并参与讨论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马克思主义学院网站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highlight w:val="none"/>
                <w:lang w:val="en-US" w:eastAsia="zh-CN" w:bidi="ar-SA"/>
              </w:rPr>
            </w:pPr>
            <w:r>
              <w:rPr>
                <w:rFonts w:hint="eastAsia" w:ascii="仿宋_GB2312" w:hAnsi="仿宋" w:eastAsia="仿宋_GB2312" w:cs="宋体"/>
                <w:b/>
                <w:color w:val="251C1A"/>
                <w:kern w:val="0"/>
                <w:sz w:val="28"/>
                <w:szCs w:val="28"/>
                <w:highlight w:val="none"/>
              </w:rPr>
              <w:t>陶瓷学院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陶瓷学院2021―2022学年国家励志奖学金公示名单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2022.10.05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b/>
                <w:color w:val="251C1A"/>
                <w:kern w:val="0"/>
                <w:sz w:val="28"/>
                <w:szCs w:val="28"/>
                <w:highlight w:val="none"/>
                <w:lang w:val="en-US" w:eastAsia="zh-CN" w:bidi="ar-SA"/>
              </w:rPr>
            </w:pPr>
            <w:r>
              <w:rPr>
                <w:rFonts w:hint="eastAsia" w:ascii="仿宋_GB2312" w:hAnsi="仿宋" w:eastAsia="仿宋_GB2312" w:cs="宋体"/>
                <w:b/>
                <w:color w:val="251C1A"/>
                <w:kern w:val="0"/>
                <w:sz w:val="28"/>
                <w:szCs w:val="28"/>
                <w:highlight w:val="none"/>
              </w:rPr>
              <w:t>（共</w:t>
            </w:r>
            <w:r>
              <w:rPr>
                <w:rFonts w:hint="eastAsia" w:ascii="仿宋_GB2312" w:hAnsi="仿宋" w:eastAsia="仿宋_GB2312" w:cs="宋体"/>
                <w:b/>
                <w:color w:val="251C1A"/>
                <w:kern w:val="0"/>
                <w:sz w:val="28"/>
                <w:szCs w:val="28"/>
                <w:highlight w:val="none"/>
                <w:lang w:val="en-US" w:eastAsia="zh-CN"/>
              </w:rPr>
              <w:t>12</w:t>
            </w:r>
            <w:r>
              <w:rPr>
                <w:rFonts w:hint="eastAsia" w:ascii="仿宋_GB2312" w:hAnsi="仿宋" w:eastAsia="仿宋_GB2312" w:cs="宋体"/>
                <w:b/>
                <w:color w:val="251C1A"/>
                <w:kern w:val="0"/>
                <w:sz w:val="28"/>
                <w:szCs w:val="28"/>
                <w:highlight w:val="none"/>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陶瓷学院2022―2023学年国家助学金学金公示名单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2022.10.05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陶瓷学院2022-2023学年秋季学期资助名单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2022.10.13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陶瓷学院2022-2023学年校奖公示名单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2022.10.17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陶瓷学院2022-2023学年高校助学贷款申请名单公示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2022.10.18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陶瓷学院2022-2023学年三好学生公示名单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2022.10.19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rPr>
              <w:t>0</w:t>
            </w:r>
            <w:r>
              <w:rPr>
                <w:rFonts w:hint="eastAsia" w:ascii="仿宋" w:hAnsi="仿宋" w:eastAsia="仿宋" w:cs="仿宋"/>
                <w:bCs/>
                <w:color w:val="auto"/>
                <w:kern w:val="0"/>
                <w:sz w:val="24"/>
                <w:lang w:val="en-US" w:eastAsia="zh-CN"/>
              </w:rPr>
              <w:t>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陶瓷学院2022-2023学年先进班集体公示名单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2022.10.19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陶瓷学院2022-2023学年优秀班干部公示名单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2022.10.19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4"/>
                <w:lang w:val="en-US" w:eastAsia="zh-CN" w:bidi="ar-SA"/>
              </w:rPr>
            </w:pPr>
            <w:r>
              <w:rPr>
                <w:rFonts w:hint="eastAsia" w:ascii="仿宋" w:hAnsi="仿宋" w:eastAsia="仿宋" w:cs="仿宋"/>
                <w:bCs/>
                <w:color w:val="auto"/>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陶瓷学院2022年职称申报人员申报材料初审公示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20</w:t>
            </w:r>
            <w:r>
              <w:rPr>
                <w:rFonts w:hint="eastAsia" w:ascii="仿宋_GB2312" w:hAnsi="仿宋_GB2312" w:eastAsia="仿宋_GB2312" w:cs="仿宋_GB2312"/>
                <w:bCs/>
                <w:color w:val="auto"/>
                <w:kern w:val="0"/>
                <w:sz w:val="24"/>
                <w:szCs w:val="24"/>
                <w:lang w:val="en-US" w:eastAsia="zh-CN"/>
              </w:rPr>
              <w:t>22</w:t>
            </w:r>
            <w:r>
              <w:rPr>
                <w:rFonts w:hint="eastAsia" w:ascii="仿宋_GB2312" w:hAnsi="仿宋_GB2312" w:eastAsia="仿宋_GB2312" w:cs="仿宋_GB2312"/>
                <w:bCs/>
                <w:color w:val="auto"/>
                <w:kern w:val="0"/>
                <w:sz w:val="24"/>
                <w:szCs w:val="24"/>
              </w:rPr>
              <w:t>.</w:t>
            </w:r>
            <w:r>
              <w:rPr>
                <w:rFonts w:hint="eastAsia" w:ascii="仿宋_GB2312" w:hAnsi="仿宋_GB2312" w:eastAsia="仿宋_GB2312" w:cs="仿宋_GB2312"/>
                <w:bCs/>
                <w:color w:val="auto"/>
                <w:kern w:val="0"/>
                <w:sz w:val="24"/>
                <w:szCs w:val="24"/>
                <w:lang w:val="en-US" w:eastAsia="zh-CN"/>
              </w:rPr>
              <w:t>10</w:t>
            </w:r>
            <w:r>
              <w:rPr>
                <w:rFonts w:hint="eastAsia" w:ascii="仿宋_GB2312" w:hAnsi="仿宋_GB2312" w:eastAsia="仿宋_GB2312" w:cs="仿宋_GB2312"/>
                <w:bCs/>
                <w:color w:val="auto"/>
                <w:kern w:val="0"/>
                <w:sz w:val="24"/>
                <w:szCs w:val="24"/>
              </w:rPr>
              <w:t>.</w:t>
            </w:r>
            <w:r>
              <w:rPr>
                <w:rFonts w:hint="eastAsia" w:ascii="仿宋_GB2312" w:hAnsi="仿宋_GB2312" w:eastAsia="仿宋_GB2312" w:cs="仿宋_GB2312"/>
                <w:bCs/>
                <w:color w:val="auto"/>
                <w:kern w:val="0"/>
                <w:sz w:val="24"/>
                <w:szCs w:val="24"/>
                <w:lang w:val="en-US" w:eastAsia="zh-CN"/>
              </w:rPr>
              <w:t>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1</w:t>
            </w:r>
            <w:r>
              <w:rPr>
                <w:rFonts w:hint="eastAsia" w:ascii="仿宋" w:hAnsi="仿宋" w:eastAsia="仿宋" w:cs="仿宋"/>
                <w:bCs/>
                <w:color w:val="auto"/>
                <w:kern w:val="0"/>
                <w:sz w:val="24"/>
              </w:rPr>
              <w:t>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bidi="ar-SA"/>
              </w:rPr>
              <w:t>关于展振宇（等）同志拟确定为发展对象的公示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2022.11.23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关于丁盈月（等）同志转为中共正式党员的公示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2022.11.23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bCs/>
                <w:color w:val="auto"/>
                <w:kern w:val="0"/>
                <w:sz w:val="24"/>
                <w:szCs w:val="22"/>
                <w:lang w:val="en-US" w:eastAsia="zh-CN" w:bidi="ar-SA"/>
              </w:rPr>
            </w:pPr>
            <w:r>
              <w:rPr>
                <w:rFonts w:hint="eastAsia" w:ascii="仿宋" w:hAnsi="仿宋" w:eastAsia="仿宋" w:cs="仿宋"/>
                <w:bCs/>
                <w:color w:val="auto"/>
                <w:kern w:val="0"/>
                <w:sz w:val="24"/>
                <w:lang w:val="en-US" w:eastAsia="zh-CN"/>
              </w:rPr>
              <w:t>12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关于展振宇（等）同志拟吸收为中共预备党员的公示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lang w:val="en-US" w:eastAsia="zh-CN"/>
              </w:rPr>
              <w:t>陶瓷学院公示栏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20</w:t>
            </w:r>
            <w:r>
              <w:rPr>
                <w:rFonts w:hint="eastAsia" w:ascii="仿宋_GB2312" w:hAnsi="仿宋_GB2312" w:eastAsia="仿宋_GB2312" w:cs="仿宋_GB2312"/>
                <w:bCs/>
                <w:color w:val="auto"/>
                <w:kern w:val="0"/>
                <w:sz w:val="24"/>
                <w:szCs w:val="24"/>
                <w:lang w:val="en-US" w:eastAsia="zh-CN"/>
              </w:rPr>
              <w:t>22</w:t>
            </w:r>
            <w:r>
              <w:rPr>
                <w:rFonts w:hint="eastAsia" w:ascii="仿宋_GB2312" w:hAnsi="仿宋_GB2312" w:eastAsia="仿宋_GB2312" w:cs="仿宋_GB2312"/>
                <w:bCs/>
                <w:color w:val="auto"/>
                <w:kern w:val="0"/>
                <w:sz w:val="24"/>
                <w:szCs w:val="24"/>
              </w:rPr>
              <w:t>.</w:t>
            </w:r>
            <w:r>
              <w:rPr>
                <w:rFonts w:hint="eastAsia" w:ascii="仿宋_GB2312" w:hAnsi="仿宋_GB2312" w:eastAsia="仿宋_GB2312" w:cs="仿宋_GB2312"/>
                <w:bCs/>
                <w:color w:val="auto"/>
                <w:kern w:val="0"/>
                <w:sz w:val="24"/>
                <w:szCs w:val="24"/>
                <w:lang w:val="en-US" w:eastAsia="zh-CN"/>
              </w:rPr>
              <w:t>11</w:t>
            </w:r>
            <w:r>
              <w:rPr>
                <w:rFonts w:hint="eastAsia" w:ascii="仿宋_GB2312" w:hAnsi="仿宋_GB2312" w:eastAsia="仿宋_GB2312" w:cs="仿宋_GB2312"/>
                <w:bCs/>
                <w:color w:val="auto"/>
                <w:kern w:val="0"/>
                <w:sz w:val="24"/>
                <w:szCs w:val="24"/>
              </w:rPr>
              <w:t>.</w:t>
            </w:r>
            <w:r>
              <w:rPr>
                <w:rFonts w:hint="eastAsia" w:ascii="仿宋_GB2312" w:hAnsi="仿宋_GB2312" w:eastAsia="仿宋_GB2312" w:cs="仿宋_GB2312"/>
                <w:bCs/>
                <w:color w:val="auto"/>
                <w:kern w:val="0"/>
                <w:sz w:val="24"/>
                <w:szCs w:val="24"/>
                <w:lang w:val="en-US" w:eastAsia="zh-CN"/>
              </w:rPr>
              <w:t>28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auto"/>
                <w:kern w:val="0"/>
                <w:sz w:val="24"/>
                <w:szCs w:val="24"/>
                <w:lang w:val="en-US" w:eastAsia="zh-CN" w:bidi="ar-SA"/>
              </w:rPr>
            </w:pPr>
            <w:r>
              <w:rPr>
                <w:rFonts w:hint="eastAsia" w:ascii="仿宋_GB2312" w:hAnsi="仿宋_GB2312" w:eastAsia="仿宋_GB2312" w:cs="仿宋_GB2312"/>
                <w:bCs/>
                <w:color w:val="auto"/>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rPr>
            </w:pPr>
            <w:r>
              <w:rPr>
                <w:rFonts w:hint="eastAsia" w:ascii="仿宋_GB2312" w:hAnsi="仿宋" w:eastAsia="仿宋_GB2312" w:cs="宋体"/>
                <w:b/>
                <w:color w:val="auto"/>
                <w:kern w:val="0"/>
                <w:sz w:val="28"/>
                <w:szCs w:val="28"/>
              </w:rPr>
              <w:t>政法学院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政法学院2021-2022学年优秀成长导师学业导师名单公示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01</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auto"/>
                <w:kern w:val="0"/>
                <w:sz w:val="28"/>
                <w:szCs w:val="28"/>
              </w:rPr>
            </w:pPr>
            <w:r>
              <w:rPr>
                <w:rFonts w:hint="eastAsia" w:ascii="仿宋_GB2312" w:hAnsi="仿宋" w:eastAsia="仿宋_GB2312" w:cs="宋体"/>
                <w:b/>
                <w:color w:val="auto"/>
                <w:kern w:val="0"/>
                <w:sz w:val="28"/>
                <w:szCs w:val="28"/>
              </w:rPr>
              <w:t>（共</w:t>
            </w:r>
            <w:r>
              <w:rPr>
                <w:rFonts w:hint="eastAsia" w:ascii="仿宋_GB2312" w:hAnsi="仿宋" w:eastAsia="仿宋_GB2312" w:cs="宋体"/>
                <w:b/>
                <w:color w:val="auto"/>
                <w:kern w:val="0"/>
                <w:sz w:val="28"/>
                <w:szCs w:val="28"/>
                <w:lang w:val="en-US" w:eastAsia="zh-CN"/>
              </w:rPr>
              <w:t>11</w:t>
            </w:r>
            <w:r>
              <w:rPr>
                <w:rFonts w:hint="eastAsia" w:ascii="仿宋_GB2312" w:hAnsi="仿宋" w:eastAsia="仿宋_GB2312" w:cs="宋体"/>
                <w:b/>
                <w:color w:val="auto"/>
                <w:kern w:val="0"/>
                <w:sz w:val="28"/>
                <w:szCs w:val="28"/>
              </w:rPr>
              <w:t>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 2022年国家奖助学金评议小组公示名单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政法学院2022年秋季学期资助汝州等受影响地区学生拟资助公示名单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政法学院2022年度职称评审申报公示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w:t>
            </w:r>
            <w:r>
              <w:rPr>
                <w:rFonts w:ascii="仿宋_GB2312" w:hAnsi="宋体" w:eastAsia="仿宋_GB2312" w:cs="宋体"/>
                <w:bCs/>
                <w:color w:val="251C1A"/>
                <w:kern w:val="0"/>
                <w:sz w:val="24"/>
              </w:rPr>
              <w:t>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 2021-2022学年优秀奖学金公示名单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政法学院2021-2022学年先进班集体、三好优干公示名单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2022下半年政法学院学生第一支部发展对象公示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4"/>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2022下半年政法学院学生第二支部发展对象公示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10</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政法学院 2022-2023学年困难生认定公示名单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11</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10</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政法学院关于辅导员系列职称申报人员初评推荐公示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11</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FF0000"/>
                <w:kern w:val="0"/>
                <w:sz w:val="28"/>
                <w:szCs w:val="28"/>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11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eastAsia="zh-CN"/>
              </w:rPr>
              <w:t>政法学院2022年度职称评审申报排名公示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公示栏</w:t>
            </w:r>
          </w:p>
        </w:tc>
        <w:tc>
          <w:tcPr>
            <w:tcW w:w="211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202</w:t>
            </w:r>
            <w:r>
              <w:rPr>
                <w:rFonts w:hint="eastAsia" w:ascii="仿宋_GB2312" w:hAnsi="仿宋_GB2312" w:eastAsia="仿宋_GB2312" w:cs="仿宋_GB2312"/>
                <w:bCs/>
                <w:color w:val="251C1A"/>
                <w:kern w:val="0"/>
                <w:sz w:val="24"/>
                <w:szCs w:val="24"/>
                <w:lang w:val="en-US" w:eastAsia="zh-CN"/>
              </w:rPr>
              <w:t>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12</w:t>
            </w:r>
            <w:r>
              <w:rPr>
                <w:rFonts w:hint="eastAsia" w:ascii="仿宋_GB2312" w:hAnsi="仿宋_GB2312" w:eastAsia="仿宋_GB2312" w:cs="仿宋_GB2312"/>
                <w:bCs/>
                <w:color w:val="251C1A"/>
                <w:kern w:val="0"/>
                <w:sz w:val="24"/>
                <w:szCs w:val="24"/>
              </w:rPr>
              <w:t>.</w:t>
            </w:r>
            <w:r>
              <w:rPr>
                <w:rFonts w:hint="eastAsia" w:ascii="仿宋_GB2312" w:hAnsi="仿宋_GB2312" w:eastAsia="仿宋_GB2312" w:cs="仿宋_GB2312"/>
                <w:bCs/>
                <w:color w:val="251C1A"/>
                <w:kern w:val="0"/>
                <w:sz w:val="24"/>
                <w:szCs w:val="24"/>
                <w:lang w:val="en-US" w:eastAsia="zh-CN"/>
              </w:rPr>
              <w:t>04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none"/>
                <w:lang w:val="en-US" w:eastAsia="zh-CN" w:bidi="ar-SA"/>
              </w:rPr>
            </w:pPr>
            <w:r>
              <w:rPr>
                <w:rFonts w:hint="eastAsia" w:ascii="仿宋_GB2312" w:hAnsi="仿宋" w:eastAsia="仿宋_GB2312" w:cs="宋体"/>
                <w:b/>
                <w:color w:val="251C1A"/>
                <w:kern w:val="0"/>
                <w:sz w:val="28"/>
                <w:szCs w:val="28"/>
                <w:highlight w:val="none"/>
              </w:rPr>
              <w:t>信息工程学院</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01</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信息工程学院受疫情影响严重地区学生资助公示名单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学生工作公示栏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10</w:t>
            </w:r>
            <w:r>
              <w:rPr>
                <w:rFonts w:hint="eastAsia" w:ascii="仿宋_GB2312" w:hAnsi="仿宋_GB2312" w:eastAsia="仿宋_GB2312" w:cs="仿宋_GB2312"/>
                <w:bCs/>
                <w:kern w:val="0"/>
                <w:sz w:val="24"/>
                <w:szCs w:val="24"/>
              </w:rPr>
              <w:t>.1</w:t>
            </w:r>
            <w:r>
              <w:rPr>
                <w:rFonts w:hint="eastAsia" w:ascii="仿宋_GB2312" w:hAnsi="仿宋_GB2312" w:eastAsia="仿宋_GB2312" w:cs="仿宋_GB2312"/>
                <w:bCs/>
                <w:kern w:val="0"/>
                <w:sz w:val="24"/>
                <w:szCs w:val="24"/>
                <w:lang w:val="en-US" w:eastAsia="zh-CN"/>
              </w:rPr>
              <w:t>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highlight w:val="none"/>
                <w:lang w:val="en-US" w:eastAsia="zh-CN" w:bidi="ar-SA"/>
              </w:rPr>
            </w:pPr>
            <w:r>
              <w:rPr>
                <w:rFonts w:hint="eastAsia" w:ascii="仿宋_GB2312" w:hAnsi="仿宋" w:eastAsia="仿宋_GB2312" w:cs="宋体"/>
                <w:b/>
                <w:color w:val="251C1A"/>
                <w:kern w:val="0"/>
                <w:sz w:val="28"/>
                <w:szCs w:val="28"/>
                <w:highlight w:val="none"/>
                <w:lang w:val="en-US" w:eastAsia="zh-CN" w:bidi="ar-SA"/>
              </w:rPr>
              <w:t>（共9项）</w:t>
            </w: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02</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w:t>
            </w:r>
            <w:r>
              <w:rPr>
                <w:rFonts w:hint="eastAsia" w:ascii="仿宋_GB2312" w:hAnsi="仿宋_GB2312" w:eastAsia="仿宋_GB2312" w:cs="仿宋_GB2312"/>
                <w:sz w:val="24"/>
                <w:szCs w:val="24"/>
                <w:lang w:val="en-US" w:eastAsia="zh-CN"/>
              </w:rPr>
              <w:t>2022-2023学年高校助学贷款申请名单公示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财务处网站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10</w:t>
            </w:r>
            <w:r>
              <w:rPr>
                <w:rFonts w:hint="eastAsia" w:ascii="仿宋_GB2312" w:hAnsi="仿宋_GB2312" w:eastAsia="仿宋_GB2312" w:cs="仿宋_GB2312"/>
                <w:bCs/>
                <w:kern w:val="0"/>
                <w:sz w:val="24"/>
                <w:szCs w:val="24"/>
              </w:rPr>
              <w:t>.1</w:t>
            </w:r>
            <w:r>
              <w:rPr>
                <w:rFonts w:hint="eastAsia" w:ascii="仿宋_GB2312" w:hAnsi="仿宋_GB2312" w:eastAsia="仿宋_GB2312" w:cs="仿宋_GB2312"/>
                <w:bCs/>
                <w:kern w:val="0"/>
                <w:sz w:val="24"/>
                <w:szCs w:val="24"/>
                <w:lang w:val="en-US" w:eastAsia="zh-CN"/>
              </w:rPr>
              <w:t>8</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rPr>
              <w:t>03</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信息工程学院奖学金公示名单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财务处网站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10</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20</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04</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信息工程学院发展对象名单公示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2022.10.23</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05</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信息工程学院2022年职称申报结果公示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2022.10.29</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06</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信息工程学院关于2023届困难毕业生求职补贴公示名单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学校网站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11</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07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07</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信息工程学院越冬棉服发放公示名单</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体育学院网站</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rPr>
              <w:t>20</w:t>
            </w:r>
            <w:r>
              <w:rPr>
                <w:rFonts w:hint="eastAsia" w:ascii="仿宋_GB2312" w:hAnsi="仿宋_GB2312" w:eastAsia="仿宋_GB2312" w:cs="仿宋_GB2312"/>
                <w:bCs/>
                <w:kern w:val="0"/>
                <w:sz w:val="24"/>
                <w:szCs w:val="24"/>
                <w:lang w:val="en-US" w:eastAsia="zh-CN"/>
              </w:rPr>
              <w:t>22</w:t>
            </w:r>
            <w:r>
              <w:rPr>
                <w:rFonts w:hint="eastAsia" w:ascii="仿宋_GB2312" w:hAnsi="仿宋_GB2312" w:eastAsia="仿宋_GB2312" w:cs="仿宋_GB2312"/>
                <w:bCs/>
                <w:kern w:val="0"/>
                <w:sz w:val="24"/>
                <w:szCs w:val="24"/>
              </w:rPr>
              <w:t>.</w:t>
            </w:r>
            <w:r>
              <w:rPr>
                <w:rFonts w:hint="eastAsia" w:ascii="仿宋_GB2312" w:hAnsi="仿宋_GB2312" w:eastAsia="仿宋_GB2312" w:cs="仿宋_GB2312"/>
                <w:bCs/>
                <w:kern w:val="0"/>
                <w:sz w:val="24"/>
                <w:szCs w:val="24"/>
                <w:lang w:val="en-US" w:eastAsia="zh-CN"/>
              </w:rPr>
              <w:t>11</w:t>
            </w:r>
            <w:r>
              <w:rPr>
                <w:rFonts w:hint="eastAsia" w:ascii="仿宋_GB2312" w:hAnsi="仿宋_GB2312" w:eastAsia="仿宋_GB2312" w:cs="仿宋_GB2312"/>
                <w:bCs/>
                <w:kern w:val="0"/>
                <w:sz w:val="24"/>
                <w:szCs w:val="24"/>
              </w:rPr>
              <w:t>.1</w:t>
            </w:r>
            <w:r>
              <w:rPr>
                <w:rFonts w:hint="eastAsia" w:ascii="仿宋_GB2312" w:hAnsi="仿宋_GB2312" w:eastAsia="仿宋_GB2312" w:cs="仿宋_GB2312"/>
                <w:bCs/>
                <w:kern w:val="0"/>
                <w:sz w:val="24"/>
                <w:szCs w:val="24"/>
                <w:lang w:val="en-US" w:eastAsia="zh-CN"/>
              </w:rPr>
              <w:t>4</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08</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信息工程学院2022年职称推荐排名公示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2022.12.05</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r>
        <w:tblPrEx>
          <w:tblCellMar>
            <w:top w:w="0" w:type="dxa"/>
            <w:left w:w="108" w:type="dxa"/>
            <w:bottom w:w="0" w:type="dxa"/>
            <w:right w:w="108" w:type="dxa"/>
          </w:tblCellMar>
        </w:tblPrEx>
        <w:trPr>
          <w:trHeight w:val="986" w:hRule="atLeast"/>
        </w:trPr>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宋体"/>
                <w:b/>
                <w:color w:val="251C1A"/>
                <w:kern w:val="0"/>
                <w:sz w:val="28"/>
                <w:szCs w:val="28"/>
                <w:lang w:val="en-US" w:eastAsia="zh-CN" w:bidi="ar-SA"/>
              </w:rPr>
            </w:pPr>
          </w:p>
        </w:tc>
        <w:tc>
          <w:tcPr>
            <w:tcW w:w="113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eastAsia="仿宋_GB2312" w:cs="宋体"/>
                <w:bCs/>
                <w:color w:val="251C1A"/>
                <w:kern w:val="0"/>
                <w:sz w:val="24"/>
                <w:szCs w:val="22"/>
                <w:lang w:val="en-US" w:eastAsia="zh-CN" w:bidi="ar-SA"/>
              </w:rPr>
            </w:pPr>
            <w:r>
              <w:rPr>
                <w:rFonts w:hint="eastAsia" w:ascii="仿宋_GB2312" w:hAnsi="宋体" w:eastAsia="仿宋_GB2312" w:cs="宋体"/>
                <w:bCs/>
                <w:color w:val="251C1A"/>
                <w:kern w:val="0"/>
                <w:sz w:val="24"/>
                <w:lang w:val="en-US" w:eastAsia="zh-CN"/>
              </w:rPr>
              <w:t>09</w:t>
            </w:r>
          </w:p>
        </w:tc>
        <w:tc>
          <w:tcPr>
            <w:tcW w:w="40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关于2022-2023学年第一学期优质课名单的公示</w:t>
            </w:r>
          </w:p>
        </w:tc>
        <w:tc>
          <w:tcPr>
            <w:tcW w:w="29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学院公告栏</w:t>
            </w:r>
          </w:p>
        </w:tc>
        <w:tc>
          <w:tcPr>
            <w:tcW w:w="211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2022.12.27</w:t>
            </w:r>
          </w:p>
        </w:tc>
        <w:tc>
          <w:tcPr>
            <w:tcW w:w="2074"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251C1A"/>
                <w:kern w:val="0"/>
                <w:sz w:val="24"/>
                <w:szCs w:val="24"/>
                <w:lang w:val="en-US" w:eastAsia="zh-CN" w:bidi="ar-SA"/>
              </w:rPr>
            </w:pPr>
            <w:r>
              <w:rPr>
                <w:rFonts w:hint="eastAsia" w:ascii="仿宋_GB2312" w:hAnsi="仿宋_GB2312" w:eastAsia="仿宋_GB2312" w:cs="仿宋_GB2312"/>
                <w:bCs/>
                <w:color w:val="251C1A"/>
                <w:kern w:val="0"/>
                <w:sz w:val="24"/>
                <w:szCs w:val="24"/>
                <w:lang w:val="en-US" w:eastAsia="zh-CN"/>
              </w:rPr>
              <w:t>无</w:t>
            </w:r>
          </w:p>
        </w:tc>
      </w:tr>
    </w:tbl>
    <w:p>
      <w:pPr>
        <w:pStyle w:val="10"/>
        <w:widowControl/>
        <w:spacing w:before="0" w:beforeAutospacing="0" w:after="0" w:afterAutospacing="0" w:line="320" w:lineRule="atLeast"/>
        <w:jc w:val="center"/>
        <w:rPr>
          <w:rFonts w:ascii="仿宋_GB2312" w:hAnsi="宋体" w:eastAsia="仿宋_GB2312" w:cs="仿宋_GB2312"/>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B848BEDE-EEB5-40E1-B74B-BE50879D99D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B6FDF9D-4DA2-45A0-A7A4-AC1A290F05EB}"/>
  </w:font>
  <w:font w:name="微软雅黑">
    <w:panose1 w:val="020B0503020204020204"/>
    <w:charset w:val="86"/>
    <w:family w:val="swiss"/>
    <w:pitch w:val="default"/>
    <w:sig w:usb0="80000287" w:usb1="2ACF3C50" w:usb2="00000016" w:usb3="00000000" w:csb0="0004001F" w:csb1="00000000"/>
    <w:embedRegular r:id="rId3" w:fontKey="{ED9A5FAE-40DD-496E-B718-5FB8423FB14D}"/>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4" w:fontKey="{EB431923-5480-4269-9776-F07CBD51D577}"/>
  </w:font>
  <w:font w:name="方正小标宋_GBK">
    <w:panose1 w:val="02000000000000000000"/>
    <w:charset w:val="86"/>
    <w:family w:val="script"/>
    <w:pitch w:val="default"/>
    <w:sig w:usb0="A00002BF" w:usb1="38CF7CFA" w:usb2="00082016" w:usb3="00000000" w:csb0="00040001" w:csb1="00000000"/>
    <w:embedRegular r:id="rId5" w:fontKey="{7602A37B-A5DF-41B1-97C2-2594414BB445}"/>
  </w:font>
  <w:font w:name="仿宋">
    <w:panose1 w:val="02010609060101010101"/>
    <w:charset w:val="86"/>
    <w:family w:val="modern"/>
    <w:pitch w:val="default"/>
    <w:sig w:usb0="800002BF" w:usb1="38CF7CFA" w:usb2="00000016" w:usb3="00000000" w:csb0="00040001" w:csb1="00000000"/>
    <w:embedRegular r:id="rId6" w:fontKey="{5C08BA26-240C-4279-A9C6-B43F9A49F619}"/>
  </w:font>
  <w:font w:name="___WRD_EMBED_SUB_47">
    <w:altName w:val="宋体"/>
    <w:panose1 w:val="02010600030101010101"/>
    <w:charset w:val="86"/>
    <w:family w:val="modern"/>
    <w:pitch w:val="default"/>
    <w:sig w:usb0="00000000" w:usb1="0000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NjgxYzVjYmRjZjZmYWQyZTEzMmRkNTQwMjEwY2UifQ=="/>
  </w:docVars>
  <w:rsids>
    <w:rsidRoot w:val="00436A53"/>
    <w:rsid w:val="00000A3F"/>
    <w:rsid w:val="00000D0A"/>
    <w:rsid w:val="00030387"/>
    <w:rsid w:val="0003111C"/>
    <w:rsid w:val="00031926"/>
    <w:rsid w:val="00033FD9"/>
    <w:rsid w:val="000354A5"/>
    <w:rsid w:val="00043981"/>
    <w:rsid w:val="0005138F"/>
    <w:rsid w:val="00062216"/>
    <w:rsid w:val="00067C94"/>
    <w:rsid w:val="0009045F"/>
    <w:rsid w:val="000A6DBC"/>
    <w:rsid w:val="000B7B50"/>
    <w:rsid w:val="000D0BA3"/>
    <w:rsid w:val="000D17D2"/>
    <w:rsid w:val="000D28FA"/>
    <w:rsid w:val="000D29CD"/>
    <w:rsid w:val="000D2E64"/>
    <w:rsid w:val="000D3A82"/>
    <w:rsid w:val="000D59B8"/>
    <w:rsid w:val="000F2CD5"/>
    <w:rsid w:val="000F34D4"/>
    <w:rsid w:val="00103FB7"/>
    <w:rsid w:val="00113634"/>
    <w:rsid w:val="00113F47"/>
    <w:rsid w:val="00121B5F"/>
    <w:rsid w:val="00121CF3"/>
    <w:rsid w:val="0012672F"/>
    <w:rsid w:val="00130CAF"/>
    <w:rsid w:val="00131655"/>
    <w:rsid w:val="00135E63"/>
    <w:rsid w:val="00135F1F"/>
    <w:rsid w:val="00137173"/>
    <w:rsid w:val="001374FE"/>
    <w:rsid w:val="0013763E"/>
    <w:rsid w:val="00146F6A"/>
    <w:rsid w:val="00147977"/>
    <w:rsid w:val="00150EAD"/>
    <w:rsid w:val="0015139C"/>
    <w:rsid w:val="001516D9"/>
    <w:rsid w:val="0015464D"/>
    <w:rsid w:val="00161252"/>
    <w:rsid w:val="00167D3D"/>
    <w:rsid w:val="00171DBC"/>
    <w:rsid w:val="00183C03"/>
    <w:rsid w:val="00186C5D"/>
    <w:rsid w:val="00196B97"/>
    <w:rsid w:val="001A1B03"/>
    <w:rsid w:val="001B1146"/>
    <w:rsid w:val="001B2356"/>
    <w:rsid w:val="001B768F"/>
    <w:rsid w:val="001C1283"/>
    <w:rsid w:val="001C39DA"/>
    <w:rsid w:val="001C4B8A"/>
    <w:rsid w:val="001C738F"/>
    <w:rsid w:val="001D68B0"/>
    <w:rsid w:val="001E14C1"/>
    <w:rsid w:val="001E2A66"/>
    <w:rsid w:val="001E3590"/>
    <w:rsid w:val="001E3A63"/>
    <w:rsid w:val="001F4113"/>
    <w:rsid w:val="001F5591"/>
    <w:rsid w:val="001F65CC"/>
    <w:rsid w:val="00201089"/>
    <w:rsid w:val="00203E6C"/>
    <w:rsid w:val="0020726B"/>
    <w:rsid w:val="00213ED7"/>
    <w:rsid w:val="00214C1B"/>
    <w:rsid w:val="00222F86"/>
    <w:rsid w:val="002341B6"/>
    <w:rsid w:val="002410C5"/>
    <w:rsid w:val="002474E9"/>
    <w:rsid w:val="00251F4B"/>
    <w:rsid w:val="00263B4B"/>
    <w:rsid w:val="00267E1C"/>
    <w:rsid w:val="00267F0E"/>
    <w:rsid w:val="0027130A"/>
    <w:rsid w:val="0027532E"/>
    <w:rsid w:val="00277642"/>
    <w:rsid w:val="002908DD"/>
    <w:rsid w:val="00291E46"/>
    <w:rsid w:val="00292E11"/>
    <w:rsid w:val="002A3109"/>
    <w:rsid w:val="002A4FFC"/>
    <w:rsid w:val="002B0E65"/>
    <w:rsid w:val="002C1CD8"/>
    <w:rsid w:val="002D004C"/>
    <w:rsid w:val="002D13C4"/>
    <w:rsid w:val="002D2444"/>
    <w:rsid w:val="002D28CF"/>
    <w:rsid w:val="002E4607"/>
    <w:rsid w:val="002F32C5"/>
    <w:rsid w:val="002F3C5C"/>
    <w:rsid w:val="002F796B"/>
    <w:rsid w:val="003051B2"/>
    <w:rsid w:val="003123BB"/>
    <w:rsid w:val="00340875"/>
    <w:rsid w:val="003500D4"/>
    <w:rsid w:val="003518F4"/>
    <w:rsid w:val="00356686"/>
    <w:rsid w:val="003611C5"/>
    <w:rsid w:val="00363ACE"/>
    <w:rsid w:val="00364A4F"/>
    <w:rsid w:val="00364E22"/>
    <w:rsid w:val="00365E41"/>
    <w:rsid w:val="00371751"/>
    <w:rsid w:val="00373BDB"/>
    <w:rsid w:val="00383230"/>
    <w:rsid w:val="00384C90"/>
    <w:rsid w:val="003946C6"/>
    <w:rsid w:val="00394E10"/>
    <w:rsid w:val="003A0568"/>
    <w:rsid w:val="003A39FD"/>
    <w:rsid w:val="003A5C27"/>
    <w:rsid w:val="003B103C"/>
    <w:rsid w:val="003B1A65"/>
    <w:rsid w:val="003B78E5"/>
    <w:rsid w:val="003C18C1"/>
    <w:rsid w:val="003C20B0"/>
    <w:rsid w:val="003C4EEA"/>
    <w:rsid w:val="003E2126"/>
    <w:rsid w:val="003E38AD"/>
    <w:rsid w:val="003E7626"/>
    <w:rsid w:val="003F393C"/>
    <w:rsid w:val="00401637"/>
    <w:rsid w:val="004030C0"/>
    <w:rsid w:val="004070F2"/>
    <w:rsid w:val="00412DBE"/>
    <w:rsid w:val="004158E6"/>
    <w:rsid w:val="00416800"/>
    <w:rsid w:val="00421924"/>
    <w:rsid w:val="00426FAA"/>
    <w:rsid w:val="00427B87"/>
    <w:rsid w:val="00427DB4"/>
    <w:rsid w:val="00431283"/>
    <w:rsid w:val="00436A53"/>
    <w:rsid w:val="00436FE8"/>
    <w:rsid w:val="0044043B"/>
    <w:rsid w:val="00446E7A"/>
    <w:rsid w:val="004508AB"/>
    <w:rsid w:val="00451280"/>
    <w:rsid w:val="00455434"/>
    <w:rsid w:val="0045764A"/>
    <w:rsid w:val="00464530"/>
    <w:rsid w:val="004704AD"/>
    <w:rsid w:val="004801EB"/>
    <w:rsid w:val="00491E1E"/>
    <w:rsid w:val="00492A7C"/>
    <w:rsid w:val="00497C5B"/>
    <w:rsid w:val="004A11FA"/>
    <w:rsid w:val="004B039C"/>
    <w:rsid w:val="004B3C43"/>
    <w:rsid w:val="004C4199"/>
    <w:rsid w:val="004C6216"/>
    <w:rsid w:val="004D134A"/>
    <w:rsid w:val="004D5F1A"/>
    <w:rsid w:val="004D74F4"/>
    <w:rsid w:val="004E27F9"/>
    <w:rsid w:val="004E54AE"/>
    <w:rsid w:val="004E5DB1"/>
    <w:rsid w:val="004F0353"/>
    <w:rsid w:val="004F03CF"/>
    <w:rsid w:val="004F549C"/>
    <w:rsid w:val="005028FB"/>
    <w:rsid w:val="005037A5"/>
    <w:rsid w:val="00516DB4"/>
    <w:rsid w:val="0052101C"/>
    <w:rsid w:val="005211F9"/>
    <w:rsid w:val="00524424"/>
    <w:rsid w:val="005259A1"/>
    <w:rsid w:val="005405E5"/>
    <w:rsid w:val="005448C0"/>
    <w:rsid w:val="005575DC"/>
    <w:rsid w:val="0056707A"/>
    <w:rsid w:val="005800BC"/>
    <w:rsid w:val="0059005E"/>
    <w:rsid w:val="00592846"/>
    <w:rsid w:val="005A005E"/>
    <w:rsid w:val="005A34C3"/>
    <w:rsid w:val="005A6046"/>
    <w:rsid w:val="005A651B"/>
    <w:rsid w:val="005A7006"/>
    <w:rsid w:val="005B03E7"/>
    <w:rsid w:val="005B15F6"/>
    <w:rsid w:val="005B24D5"/>
    <w:rsid w:val="005B34B1"/>
    <w:rsid w:val="005B3C47"/>
    <w:rsid w:val="005C619F"/>
    <w:rsid w:val="005E10F8"/>
    <w:rsid w:val="005E5FC5"/>
    <w:rsid w:val="005E6F0C"/>
    <w:rsid w:val="00601607"/>
    <w:rsid w:val="00612E75"/>
    <w:rsid w:val="00614233"/>
    <w:rsid w:val="00616130"/>
    <w:rsid w:val="0061627C"/>
    <w:rsid w:val="00616328"/>
    <w:rsid w:val="00616B03"/>
    <w:rsid w:val="00631053"/>
    <w:rsid w:val="006318E2"/>
    <w:rsid w:val="00633042"/>
    <w:rsid w:val="00634B98"/>
    <w:rsid w:val="006362A4"/>
    <w:rsid w:val="00641F4B"/>
    <w:rsid w:val="0064384E"/>
    <w:rsid w:val="00645F77"/>
    <w:rsid w:val="0064696B"/>
    <w:rsid w:val="00646CD1"/>
    <w:rsid w:val="006531F3"/>
    <w:rsid w:val="00654EC2"/>
    <w:rsid w:val="006561A0"/>
    <w:rsid w:val="00656932"/>
    <w:rsid w:val="006569ED"/>
    <w:rsid w:val="006603DE"/>
    <w:rsid w:val="00667E82"/>
    <w:rsid w:val="00673208"/>
    <w:rsid w:val="00673D9E"/>
    <w:rsid w:val="00683401"/>
    <w:rsid w:val="006A2591"/>
    <w:rsid w:val="006B3A1C"/>
    <w:rsid w:val="006B3C43"/>
    <w:rsid w:val="006C1D50"/>
    <w:rsid w:val="006D2627"/>
    <w:rsid w:val="006D300C"/>
    <w:rsid w:val="006D397A"/>
    <w:rsid w:val="006D4A89"/>
    <w:rsid w:val="006F17C6"/>
    <w:rsid w:val="00700D6D"/>
    <w:rsid w:val="007055F2"/>
    <w:rsid w:val="00710279"/>
    <w:rsid w:val="00715851"/>
    <w:rsid w:val="00716D18"/>
    <w:rsid w:val="00717394"/>
    <w:rsid w:val="00725327"/>
    <w:rsid w:val="007258F8"/>
    <w:rsid w:val="00733549"/>
    <w:rsid w:val="00741872"/>
    <w:rsid w:val="00752E93"/>
    <w:rsid w:val="00760133"/>
    <w:rsid w:val="00775007"/>
    <w:rsid w:val="00780D83"/>
    <w:rsid w:val="00784C2C"/>
    <w:rsid w:val="00785298"/>
    <w:rsid w:val="007871A8"/>
    <w:rsid w:val="00787227"/>
    <w:rsid w:val="007A1E42"/>
    <w:rsid w:val="007B2D3E"/>
    <w:rsid w:val="007B34B6"/>
    <w:rsid w:val="007C62E7"/>
    <w:rsid w:val="007D1B4B"/>
    <w:rsid w:val="007D1C06"/>
    <w:rsid w:val="007D25F4"/>
    <w:rsid w:val="007D505F"/>
    <w:rsid w:val="007D7E13"/>
    <w:rsid w:val="007E0A84"/>
    <w:rsid w:val="007E2E16"/>
    <w:rsid w:val="007E4417"/>
    <w:rsid w:val="007F3015"/>
    <w:rsid w:val="007F7890"/>
    <w:rsid w:val="00804878"/>
    <w:rsid w:val="00804C07"/>
    <w:rsid w:val="008059BB"/>
    <w:rsid w:val="00807A35"/>
    <w:rsid w:val="008169EE"/>
    <w:rsid w:val="008220DC"/>
    <w:rsid w:val="00822D51"/>
    <w:rsid w:val="00823ECD"/>
    <w:rsid w:val="00825D1D"/>
    <w:rsid w:val="00825DAD"/>
    <w:rsid w:val="00830359"/>
    <w:rsid w:val="00847B41"/>
    <w:rsid w:val="008574CC"/>
    <w:rsid w:val="0086268D"/>
    <w:rsid w:val="00864829"/>
    <w:rsid w:val="0087454D"/>
    <w:rsid w:val="008747FD"/>
    <w:rsid w:val="00874EDA"/>
    <w:rsid w:val="00875359"/>
    <w:rsid w:val="008760C0"/>
    <w:rsid w:val="008825E8"/>
    <w:rsid w:val="0089196B"/>
    <w:rsid w:val="008958C0"/>
    <w:rsid w:val="008A14DC"/>
    <w:rsid w:val="008A2F29"/>
    <w:rsid w:val="008A4BE5"/>
    <w:rsid w:val="008B161A"/>
    <w:rsid w:val="008B3C2D"/>
    <w:rsid w:val="008B490F"/>
    <w:rsid w:val="008B5A0F"/>
    <w:rsid w:val="008C0696"/>
    <w:rsid w:val="008C1B94"/>
    <w:rsid w:val="008C3D2E"/>
    <w:rsid w:val="008C534B"/>
    <w:rsid w:val="008C558B"/>
    <w:rsid w:val="008C5731"/>
    <w:rsid w:val="008D3FEE"/>
    <w:rsid w:val="008D68B1"/>
    <w:rsid w:val="008E4FAA"/>
    <w:rsid w:val="008F284A"/>
    <w:rsid w:val="008F2D8F"/>
    <w:rsid w:val="00900DE7"/>
    <w:rsid w:val="009063AA"/>
    <w:rsid w:val="00910F91"/>
    <w:rsid w:val="00913C64"/>
    <w:rsid w:val="00914083"/>
    <w:rsid w:val="00922079"/>
    <w:rsid w:val="00925F7F"/>
    <w:rsid w:val="00930268"/>
    <w:rsid w:val="00933548"/>
    <w:rsid w:val="00934DCF"/>
    <w:rsid w:val="00936DC7"/>
    <w:rsid w:val="0094459C"/>
    <w:rsid w:val="009457FC"/>
    <w:rsid w:val="00956184"/>
    <w:rsid w:val="009578F9"/>
    <w:rsid w:val="0096443E"/>
    <w:rsid w:val="00966059"/>
    <w:rsid w:val="00972380"/>
    <w:rsid w:val="009745DC"/>
    <w:rsid w:val="00983354"/>
    <w:rsid w:val="009942F5"/>
    <w:rsid w:val="0099530D"/>
    <w:rsid w:val="00996B75"/>
    <w:rsid w:val="009A12D8"/>
    <w:rsid w:val="009A1E38"/>
    <w:rsid w:val="009A5B78"/>
    <w:rsid w:val="009A650D"/>
    <w:rsid w:val="009A6E18"/>
    <w:rsid w:val="009C3AEE"/>
    <w:rsid w:val="009E1289"/>
    <w:rsid w:val="009E1941"/>
    <w:rsid w:val="009E2A45"/>
    <w:rsid w:val="009E4083"/>
    <w:rsid w:val="009E490C"/>
    <w:rsid w:val="009F4640"/>
    <w:rsid w:val="00A03507"/>
    <w:rsid w:val="00A067DE"/>
    <w:rsid w:val="00A11087"/>
    <w:rsid w:val="00A12F6B"/>
    <w:rsid w:val="00A201AD"/>
    <w:rsid w:val="00A366B6"/>
    <w:rsid w:val="00A400CC"/>
    <w:rsid w:val="00A42193"/>
    <w:rsid w:val="00A42DBC"/>
    <w:rsid w:val="00A467AD"/>
    <w:rsid w:val="00A467BC"/>
    <w:rsid w:val="00A472E0"/>
    <w:rsid w:val="00A47810"/>
    <w:rsid w:val="00A53480"/>
    <w:rsid w:val="00A5767A"/>
    <w:rsid w:val="00A60D9D"/>
    <w:rsid w:val="00A650CD"/>
    <w:rsid w:val="00A660C1"/>
    <w:rsid w:val="00A7043E"/>
    <w:rsid w:val="00A722C6"/>
    <w:rsid w:val="00A7344C"/>
    <w:rsid w:val="00A8056D"/>
    <w:rsid w:val="00A8244A"/>
    <w:rsid w:val="00A82D1B"/>
    <w:rsid w:val="00A84BBE"/>
    <w:rsid w:val="00A84F59"/>
    <w:rsid w:val="00A90881"/>
    <w:rsid w:val="00A9665F"/>
    <w:rsid w:val="00AB0BDB"/>
    <w:rsid w:val="00AB0C0A"/>
    <w:rsid w:val="00AB325E"/>
    <w:rsid w:val="00AB3506"/>
    <w:rsid w:val="00AB4AF0"/>
    <w:rsid w:val="00AB5565"/>
    <w:rsid w:val="00AB5856"/>
    <w:rsid w:val="00AB66E3"/>
    <w:rsid w:val="00AC5054"/>
    <w:rsid w:val="00AC6EE4"/>
    <w:rsid w:val="00AD0908"/>
    <w:rsid w:val="00AD527E"/>
    <w:rsid w:val="00AE0D88"/>
    <w:rsid w:val="00AE42DF"/>
    <w:rsid w:val="00AF2C44"/>
    <w:rsid w:val="00AF5866"/>
    <w:rsid w:val="00B10214"/>
    <w:rsid w:val="00B11D37"/>
    <w:rsid w:val="00B1576E"/>
    <w:rsid w:val="00B20080"/>
    <w:rsid w:val="00B26150"/>
    <w:rsid w:val="00B26C2A"/>
    <w:rsid w:val="00B272B5"/>
    <w:rsid w:val="00B40647"/>
    <w:rsid w:val="00B53BF9"/>
    <w:rsid w:val="00B5449E"/>
    <w:rsid w:val="00B550B2"/>
    <w:rsid w:val="00B62F3A"/>
    <w:rsid w:val="00B7161B"/>
    <w:rsid w:val="00B752C9"/>
    <w:rsid w:val="00B80BB9"/>
    <w:rsid w:val="00B81E84"/>
    <w:rsid w:val="00B83543"/>
    <w:rsid w:val="00BA3F0D"/>
    <w:rsid w:val="00BB663B"/>
    <w:rsid w:val="00BB75C5"/>
    <w:rsid w:val="00BB7AE6"/>
    <w:rsid w:val="00BC2E34"/>
    <w:rsid w:val="00BC56FC"/>
    <w:rsid w:val="00BC5E06"/>
    <w:rsid w:val="00BC7BF0"/>
    <w:rsid w:val="00BD3C4E"/>
    <w:rsid w:val="00BD5C69"/>
    <w:rsid w:val="00BE0942"/>
    <w:rsid w:val="00BE19AB"/>
    <w:rsid w:val="00BE2BCE"/>
    <w:rsid w:val="00BF5008"/>
    <w:rsid w:val="00C072F9"/>
    <w:rsid w:val="00C1546F"/>
    <w:rsid w:val="00C25D30"/>
    <w:rsid w:val="00C273D5"/>
    <w:rsid w:val="00C36AE9"/>
    <w:rsid w:val="00C379F0"/>
    <w:rsid w:val="00C457AF"/>
    <w:rsid w:val="00C464A1"/>
    <w:rsid w:val="00C47D85"/>
    <w:rsid w:val="00C5082E"/>
    <w:rsid w:val="00C539AB"/>
    <w:rsid w:val="00C5771F"/>
    <w:rsid w:val="00C57EBB"/>
    <w:rsid w:val="00C57F95"/>
    <w:rsid w:val="00C667A8"/>
    <w:rsid w:val="00C66903"/>
    <w:rsid w:val="00C7039A"/>
    <w:rsid w:val="00C7262C"/>
    <w:rsid w:val="00C74AE8"/>
    <w:rsid w:val="00C75056"/>
    <w:rsid w:val="00C76B92"/>
    <w:rsid w:val="00C84053"/>
    <w:rsid w:val="00C8409D"/>
    <w:rsid w:val="00C9575B"/>
    <w:rsid w:val="00CA2A5A"/>
    <w:rsid w:val="00CA6A93"/>
    <w:rsid w:val="00CA7EAF"/>
    <w:rsid w:val="00CC007E"/>
    <w:rsid w:val="00CC38F9"/>
    <w:rsid w:val="00CD23DA"/>
    <w:rsid w:val="00CD293D"/>
    <w:rsid w:val="00CE3E7D"/>
    <w:rsid w:val="00CF5232"/>
    <w:rsid w:val="00CF599E"/>
    <w:rsid w:val="00CF6C35"/>
    <w:rsid w:val="00D0546A"/>
    <w:rsid w:val="00D143A3"/>
    <w:rsid w:val="00D15052"/>
    <w:rsid w:val="00D2121A"/>
    <w:rsid w:val="00D34071"/>
    <w:rsid w:val="00D43B4C"/>
    <w:rsid w:val="00D500EB"/>
    <w:rsid w:val="00D52AAA"/>
    <w:rsid w:val="00D54167"/>
    <w:rsid w:val="00D60FB5"/>
    <w:rsid w:val="00D67051"/>
    <w:rsid w:val="00D7042C"/>
    <w:rsid w:val="00D71044"/>
    <w:rsid w:val="00D778F7"/>
    <w:rsid w:val="00D810E4"/>
    <w:rsid w:val="00D97625"/>
    <w:rsid w:val="00DC2E5B"/>
    <w:rsid w:val="00DD4521"/>
    <w:rsid w:val="00DD74E1"/>
    <w:rsid w:val="00DD7A6D"/>
    <w:rsid w:val="00DE6F94"/>
    <w:rsid w:val="00DF78EA"/>
    <w:rsid w:val="00E00C50"/>
    <w:rsid w:val="00E032FA"/>
    <w:rsid w:val="00E133ED"/>
    <w:rsid w:val="00E15258"/>
    <w:rsid w:val="00E2273A"/>
    <w:rsid w:val="00E232E2"/>
    <w:rsid w:val="00E234B7"/>
    <w:rsid w:val="00E3254D"/>
    <w:rsid w:val="00E32FA9"/>
    <w:rsid w:val="00E35980"/>
    <w:rsid w:val="00E42EB0"/>
    <w:rsid w:val="00E46E3B"/>
    <w:rsid w:val="00E6006E"/>
    <w:rsid w:val="00E63D6D"/>
    <w:rsid w:val="00E65C31"/>
    <w:rsid w:val="00E73E70"/>
    <w:rsid w:val="00E81856"/>
    <w:rsid w:val="00E81B2C"/>
    <w:rsid w:val="00E85195"/>
    <w:rsid w:val="00E91E97"/>
    <w:rsid w:val="00EA0A23"/>
    <w:rsid w:val="00EA12F9"/>
    <w:rsid w:val="00EA2925"/>
    <w:rsid w:val="00EA539D"/>
    <w:rsid w:val="00EB1357"/>
    <w:rsid w:val="00EB18E2"/>
    <w:rsid w:val="00EB4A88"/>
    <w:rsid w:val="00EB5393"/>
    <w:rsid w:val="00EC15D0"/>
    <w:rsid w:val="00EC4230"/>
    <w:rsid w:val="00EC60BA"/>
    <w:rsid w:val="00EC740B"/>
    <w:rsid w:val="00ED010B"/>
    <w:rsid w:val="00ED3B7C"/>
    <w:rsid w:val="00ED55E9"/>
    <w:rsid w:val="00EE7A86"/>
    <w:rsid w:val="00EF78B3"/>
    <w:rsid w:val="00EF79EC"/>
    <w:rsid w:val="00F01C98"/>
    <w:rsid w:val="00F12609"/>
    <w:rsid w:val="00F16B99"/>
    <w:rsid w:val="00F24307"/>
    <w:rsid w:val="00F245B2"/>
    <w:rsid w:val="00F2617B"/>
    <w:rsid w:val="00F2651E"/>
    <w:rsid w:val="00F27D68"/>
    <w:rsid w:val="00F30E53"/>
    <w:rsid w:val="00F31376"/>
    <w:rsid w:val="00F34DC1"/>
    <w:rsid w:val="00F36487"/>
    <w:rsid w:val="00F406BE"/>
    <w:rsid w:val="00F4259A"/>
    <w:rsid w:val="00F45BD9"/>
    <w:rsid w:val="00F53D0A"/>
    <w:rsid w:val="00F55B8D"/>
    <w:rsid w:val="00F569AC"/>
    <w:rsid w:val="00F66CCB"/>
    <w:rsid w:val="00F67508"/>
    <w:rsid w:val="00F70CC9"/>
    <w:rsid w:val="00F75773"/>
    <w:rsid w:val="00F80087"/>
    <w:rsid w:val="00F803C8"/>
    <w:rsid w:val="00F808DD"/>
    <w:rsid w:val="00F84F27"/>
    <w:rsid w:val="00F85754"/>
    <w:rsid w:val="00F86C92"/>
    <w:rsid w:val="00F91527"/>
    <w:rsid w:val="00F932E1"/>
    <w:rsid w:val="00F937A5"/>
    <w:rsid w:val="00F94EE7"/>
    <w:rsid w:val="00FA073A"/>
    <w:rsid w:val="00FB161E"/>
    <w:rsid w:val="00FB1BA6"/>
    <w:rsid w:val="00FC7583"/>
    <w:rsid w:val="00FD277E"/>
    <w:rsid w:val="00FD6533"/>
    <w:rsid w:val="00FF2875"/>
    <w:rsid w:val="012F2BE4"/>
    <w:rsid w:val="0156352C"/>
    <w:rsid w:val="024A12B6"/>
    <w:rsid w:val="02AA1A69"/>
    <w:rsid w:val="02AD408E"/>
    <w:rsid w:val="0323521B"/>
    <w:rsid w:val="032D625C"/>
    <w:rsid w:val="03545DB6"/>
    <w:rsid w:val="0381778A"/>
    <w:rsid w:val="03DB2772"/>
    <w:rsid w:val="041E2B3E"/>
    <w:rsid w:val="043B7BF3"/>
    <w:rsid w:val="04564648"/>
    <w:rsid w:val="04DD3BA6"/>
    <w:rsid w:val="04F41A63"/>
    <w:rsid w:val="050F4B89"/>
    <w:rsid w:val="05181994"/>
    <w:rsid w:val="05BB6379"/>
    <w:rsid w:val="05CF7ABA"/>
    <w:rsid w:val="061156F0"/>
    <w:rsid w:val="07C17F84"/>
    <w:rsid w:val="07CD2008"/>
    <w:rsid w:val="07D801ED"/>
    <w:rsid w:val="08024878"/>
    <w:rsid w:val="08D37B58"/>
    <w:rsid w:val="092E4E39"/>
    <w:rsid w:val="09703D99"/>
    <w:rsid w:val="09D70105"/>
    <w:rsid w:val="09D771D4"/>
    <w:rsid w:val="0A875E41"/>
    <w:rsid w:val="0B7F5ECA"/>
    <w:rsid w:val="0BB3319F"/>
    <w:rsid w:val="0BC43FDF"/>
    <w:rsid w:val="0C0F7BA7"/>
    <w:rsid w:val="0C525237"/>
    <w:rsid w:val="0C967FBD"/>
    <w:rsid w:val="0D941914"/>
    <w:rsid w:val="0DDA7CC3"/>
    <w:rsid w:val="0E3C386A"/>
    <w:rsid w:val="0E66450E"/>
    <w:rsid w:val="0E6B54C9"/>
    <w:rsid w:val="0E9E7B3F"/>
    <w:rsid w:val="0EA62991"/>
    <w:rsid w:val="0F3D0D66"/>
    <w:rsid w:val="0F7269CE"/>
    <w:rsid w:val="0FB07C7D"/>
    <w:rsid w:val="10961E53"/>
    <w:rsid w:val="10AF59EA"/>
    <w:rsid w:val="10DE4587"/>
    <w:rsid w:val="11036A57"/>
    <w:rsid w:val="11093B6A"/>
    <w:rsid w:val="110C2C98"/>
    <w:rsid w:val="11755C50"/>
    <w:rsid w:val="118429B1"/>
    <w:rsid w:val="11AB42D0"/>
    <w:rsid w:val="11C05792"/>
    <w:rsid w:val="11D16CD9"/>
    <w:rsid w:val="12083EAA"/>
    <w:rsid w:val="127B7212"/>
    <w:rsid w:val="12D4667C"/>
    <w:rsid w:val="13726823"/>
    <w:rsid w:val="14335571"/>
    <w:rsid w:val="147023C7"/>
    <w:rsid w:val="14C36CD2"/>
    <w:rsid w:val="156F2B16"/>
    <w:rsid w:val="16173396"/>
    <w:rsid w:val="164D22BE"/>
    <w:rsid w:val="166407D0"/>
    <w:rsid w:val="169D157A"/>
    <w:rsid w:val="16DA5AE0"/>
    <w:rsid w:val="17024111"/>
    <w:rsid w:val="17513809"/>
    <w:rsid w:val="17755A97"/>
    <w:rsid w:val="179557C6"/>
    <w:rsid w:val="18170233"/>
    <w:rsid w:val="181C05D5"/>
    <w:rsid w:val="186906A0"/>
    <w:rsid w:val="18F074C1"/>
    <w:rsid w:val="199B767F"/>
    <w:rsid w:val="19A00F57"/>
    <w:rsid w:val="19D979DB"/>
    <w:rsid w:val="1A721BA5"/>
    <w:rsid w:val="1B536C06"/>
    <w:rsid w:val="1B6173AB"/>
    <w:rsid w:val="1B681FFB"/>
    <w:rsid w:val="1B6F69D4"/>
    <w:rsid w:val="1C1E33AC"/>
    <w:rsid w:val="1C225F51"/>
    <w:rsid w:val="1C264A86"/>
    <w:rsid w:val="1CBF5384"/>
    <w:rsid w:val="1CDC4DD5"/>
    <w:rsid w:val="1CF05D6E"/>
    <w:rsid w:val="1D060DBE"/>
    <w:rsid w:val="1D7E18C6"/>
    <w:rsid w:val="1E6A099D"/>
    <w:rsid w:val="1E923305"/>
    <w:rsid w:val="1EBF677D"/>
    <w:rsid w:val="1F0210F1"/>
    <w:rsid w:val="1F190FD8"/>
    <w:rsid w:val="1F1C7B39"/>
    <w:rsid w:val="1F2C3FA6"/>
    <w:rsid w:val="1F466D42"/>
    <w:rsid w:val="1F6C7132"/>
    <w:rsid w:val="1F8E26AC"/>
    <w:rsid w:val="1FFC19E2"/>
    <w:rsid w:val="202B21BA"/>
    <w:rsid w:val="202C7F11"/>
    <w:rsid w:val="203C5113"/>
    <w:rsid w:val="20BA7257"/>
    <w:rsid w:val="20E04459"/>
    <w:rsid w:val="21004109"/>
    <w:rsid w:val="210D2447"/>
    <w:rsid w:val="210F504D"/>
    <w:rsid w:val="215E6E7B"/>
    <w:rsid w:val="21F35CEF"/>
    <w:rsid w:val="221C0CB2"/>
    <w:rsid w:val="225207AE"/>
    <w:rsid w:val="22C532C8"/>
    <w:rsid w:val="238B2323"/>
    <w:rsid w:val="23A777BF"/>
    <w:rsid w:val="23AD2A3B"/>
    <w:rsid w:val="23B751A1"/>
    <w:rsid w:val="241164FD"/>
    <w:rsid w:val="241D71FC"/>
    <w:rsid w:val="25C61F9D"/>
    <w:rsid w:val="25ED1048"/>
    <w:rsid w:val="25F60B08"/>
    <w:rsid w:val="261A0DA9"/>
    <w:rsid w:val="261F3641"/>
    <w:rsid w:val="268B3E90"/>
    <w:rsid w:val="270B2628"/>
    <w:rsid w:val="279F64A0"/>
    <w:rsid w:val="27D654FC"/>
    <w:rsid w:val="2870026B"/>
    <w:rsid w:val="2905536F"/>
    <w:rsid w:val="291A40D8"/>
    <w:rsid w:val="291C758A"/>
    <w:rsid w:val="29D45DD6"/>
    <w:rsid w:val="29EF3814"/>
    <w:rsid w:val="2A1C26F5"/>
    <w:rsid w:val="2A6308E4"/>
    <w:rsid w:val="2A6B732B"/>
    <w:rsid w:val="2AB21536"/>
    <w:rsid w:val="2AEC6B2B"/>
    <w:rsid w:val="2B315E9C"/>
    <w:rsid w:val="2B6F4B70"/>
    <w:rsid w:val="2BEE38BC"/>
    <w:rsid w:val="2CBA67B5"/>
    <w:rsid w:val="2D0279B8"/>
    <w:rsid w:val="2D032762"/>
    <w:rsid w:val="2D9F2358"/>
    <w:rsid w:val="2E056631"/>
    <w:rsid w:val="2E0E0E57"/>
    <w:rsid w:val="2E623428"/>
    <w:rsid w:val="2E885585"/>
    <w:rsid w:val="2F0572D8"/>
    <w:rsid w:val="302E31E6"/>
    <w:rsid w:val="30770822"/>
    <w:rsid w:val="30C10A31"/>
    <w:rsid w:val="310032BC"/>
    <w:rsid w:val="31C146CE"/>
    <w:rsid w:val="325C4CFC"/>
    <w:rsid w:val="326833CB"/>
    <w:rsid w:val="329C066E"/>
    <w:rsid w:val="32C7161F"/>
    <w:rsid w:val="33136ABB"/>
    <w:rsid w:val="33362FF7"/>
    <w:rsid w:val="337530B5"/>
    <w:rsid w:val="340422AB"/>
    <w:rsid w:val="34A12C0A"/>
    <w:rsid w:val="34AD4186"/>
    <w:rsid w:val="34FB2A4B"/>
    <w:rsid w:val="34FE4655"/>
    <w:rsid w:val="353D3008"/>
    <w:rsid w:val="3560418A"/>
    <w:rsid w:val="35683252"/>
    <w:rsid w:val="35BA7530"/>
    <w:rsid w:val="360979C7"/>
    <w:rsid w:val="36B91E57"/>
    <w:rsid w:val="36DE5804"/>
    <w:rsid w:val="37070849"/>
    <w:rsid w:val="3717255D"/>
    <w:rsid w:val="382B5CBB"/>
    <w:rsid w:val="38D01A8B"/>
    <w:rsid w:val="38D21C50"/>
    <w:rsid w:val="38F16C1A"/>
    <w:rsid w:val="393D71F9"/>
    <w:rsid w:val="3996256F"/>
    <w:rsid w:val="39FD5CA6"/>
    <w:rsid w:val="3AA27F40"/>
    <w:rsid w:val="3AAC1540"/>
    <w:rsid w:val="3B2F65C0"/>
    <w:rsid w:val="3BB40AF7"/>
    <w:rsid w:val="3C0F0C4B"/>
    <w:rsid w:val="3C9C3F40"/>
    <w:rsid w:val="3D78002A"/>
    <w:rsid w:val="3D801C1B"/>
    <w:rsid w:val="3DF27B6C"/>
    <w:rsid w:val="3E226001"/>
    <w:rsid w:val="3E444FD5"/>
    <w:rsid w:val="3E9811AD"/>
    <w:rsid w:val="3F894CBF"/>
    <w:rsid w:val="40104B9B"/>
    <w:rsid w:val="4089680A"/>
    <w:rsid w:val="40C71975"/>
    <w:rsid w:val="413636DB"/>
    <w:rsid w:val="419452C3"/>
    <w:rsid w:val="419E7397"/>
    <w:rsid w:val="41BE5F71"/>
    <w:rsid w:val="41D62464"/>
    <w:rsid w:val="41DD231C"/>
    <w:rsid w:val="41FC1698"/>
    <w:rsid w:val="42B16666"/>
    <w:rsid w:val="441076AA"/>
    <w:rsid w:val="44726216"/>
    <w:rsid w:val="44B244EA"/>
    <w:rsid w:val="44DA58C1"/>
    <w:rsid w:val="44EC4DD2"/>
    <w:rsid w:val="44FD7C6E"/>
    <w:rsid w:val="450C6852"/>
    <w:rsid w:val="456D1D52"/>
    <w:rsid w:val="46044880"/>
    <w:rsid w:val="46685B6B"/>
    <w:rsid w:val="466A221A"/>
    <w:rsid w:val="46712795"/>
    <w:rsid w:val="46E41120"/>
    <w:rsid w:val="47584352"/>
    <w:rsid w:val="47BD62BC"/>
    <w:rsid w:val="48124B03"/>
    <w:rsid w:val="4821506C"/>
    <w:rsid w:val="48253DFB"/>
    <w:rsid w:val="483D7ABC"/>
    <w:rsid w:val="486C5842"/>
    <w:rsid w:val="493570E6"/>
    <w:rsid w:val="49BB0548"/>
    <w:rsid w:val="49C34AA3"/>
    <w:rsid w:val="49EA6DB2"/>
    <w:rsid w:val="4A534242"/>
    <w:rsid w:val="4A647ED0"/>
    <w:rsid w:val="4A7C636D"/>
    <w:rsid w:val="4AF241A0"/>
    <w:rsid w:val="4BE1646C"/>
    <w:rsid w:val="4C001F9A"/>
    <w:rsid w:val="4C685D95"/>
    <w:rsid w:val="4C71428E"/>
    <w:rsid w:val="4CB332AA"/>
    <w:rsid w:val="4CE526C6"/>
    <w:rsid w:val="4D0D0CED"/>
    <w:rsid w:val="4D8651CE"/>
    <w:rsid w:val="4D9E7968"/>
    <w:rsid w:val="4E9772F5"/>
    <w:rsid w:val="4ED86A00"/>
    <w:rsid w:val="4EDE46AE"/>
    <w:rsid w:val="4EF26C53"/>
    <w:rsid w:val="4FD80B7D"/>
    <w:rsid w:val="4FFF435B"/>
    <w:rsid w:val="501E7B35"/>
    <w:rsid w:val="50B175F7"/>
    <w:rsid w:val="50C02CA0"/>
    <w:rsid w:val="51171FD7"/>
    <w:rsid w:val="51EE6435"/>
    <w:rsid w:val="51FB7C9E"/>
    <w:rsid w:val="52C64F9B"/>
    <w:rsid w:val="537A4691"/>
    <w:rsid w:val="53851776"/>
    <w:rsid w:val="53B97CC4"/>
    <w:rsid w:val="53D311A5"/>
    <w:rsid w:val="543B30A5"/>
    <w:rsid w:val="543E378D"/>
    <w:rsid w:val="54484A7C"/>
    <w:rsid w:val="54AF4C01"/>
    <w:rsid w:val="54EC0300"/>
    <w:rsid w:val="551268DF"/>
    <w:rsid w:val="5518737F"/>
    <w:rsid w:val="55D22C90"/>
    <w:rsid w:val="56490465"/>
    <w:rsid w:val="566960B0"/>
    <w:rsid w:val="56B539C6"/>
    <w:rsid w:val="57814770"/>
    <w:rsid w:val="57885A15"/>
    <w:rsid w:val="57E35693"/>
    <w:rsid w:val="57F6589C"/>
    <w:rsid w:val="58651AA8"/>
    <w:rsid w:val="58990180"/>
    <w:rsid w:val="58B00B25"/>
    <w:rsid w:val="592F5C23"/>
    <w:rsid w:val="598920D0"/>
    <w:rsid w:val="599358A4"/>
    <w:rsid w:val="599D7D95"/>
    <w:rsid w:val="59C94D80"/>
    <w:rsid w:val="59CB5000"/>
    <w:rsid w:val="5A601E9A"/>
    <w:rsid w:val="5A6B2F8B"/>
    <w:rsid w:val="5A865BEA"/>
    <w:rsid w:val="5ADB5DC3"/>
    <w:rsid w:val="5BB44661"/>
    <w:rsid w:val="5C0660DE"/>
    <w:rsid w:val="5CDE4251"/>
    <w:rsid w:val="5CEF3EE5"/>
    <w:rsid w:val="5CFB57C4"/>
    <w:rsid w:val="5D021C00"/>
    <w:rsid w:val="5DDA237E"/>
    <w:rsid w:val="5E3D2A23"/>
    <w:rsid w:val="5ED908E7"/>
    <w:rsid w:val="5F127CF6"/>
    <w:rsid w:val="5F4F4B70"/>
    <w:rsid w:val="5F766E3D"/>
    <w:rsid w:val="60141835"/>
    <w:rsid w:val="60697901"/>
    <w:rsid w:val="60B95D28"/>
    <w:rsid w:val="60EA1C02"/>
    <w:rsid w:val="6112523D"/>
    <w:rsid w:val="630942E2"/>
    <w:rsid w:val="633511A2"/>
    <w:rsid w:val="63C95706"/>
    <w:rsid w:val="63D80CF3"/>
    <w:rsid w:val="6458094C"/>
    <w:rsid w:val="646A7ED6"/>
    <w:rsid w:val="646F3C98"/>
    <w:rsid w:val="64DB1639"/>
    <w:rsid w:val="652F6770"/>
    <w:rsid w:val="65431635"/>
    <w:rsid w:val="658A2D12"/>
    <w:rsid w:val="65C52BCC"/>
    <w:rsid w:val="65DB012C"/>
    <w:rsid w:val="675E7762"/>
    <w:rsid w:val="67AB6E4B"/>
    <w:rsid w:val="67B42BF0"/>
    <w:rsid w:val="67D84EAB"/>
    <w:rsid w:val="68267C68"/>
    <w:rsid w:val="68735C27"/>
    <w:rsid w:val="68A07F7A"/>
    <w:rsid w:val="68E916A7"/>
    <w:rsid w:val="69054339"/>
    <w:rsid w:val="69F4504E"/>
    <w:rsid w:val="69FC4FEE"/>
    <w:rsid w:val="6AFA4DE5"/>
    <w:rsid w:val="6B5019C0"/>
    <w:rsid w:val="6BA918F3"/>
    <w:rsid w:val="6BC14825"/>
    <w:rsid w:val="6BDC2CCC"/>
    <w:rsid w:val="6C1E7BC0"/>
    <w:rsid w:val="6C6059AA"/>
    <w:rsid w:val="6C671F33"/>
    <w:rsid w:val="6C8D0D10"/>
    <w:rsid w:val="6CAD265F"/>
    <w:rsid w:val="6CDA1254"/>
    <w:rsid w:val="6D2E3DE1"/>
    <w:rsid w:val="6D350F65"/>
    <w:rsid w:val="6DBF3929"/>
    <w:rsid w:val="6DE16B38"/>
    <w:rsid w:val="6DE20B92"/>
    <w:rsid w:val="6E597C3C"/>
    <w:rsid w:val="6ED02F60"/>
    <w:rsid w:val="6F347726"/>
    <w:rsid w:val="6FEA09C7"/>
    <w:rsid w:val="70F807C5"/>
    <w:rsid w:val="71A33186"/>
    <w:rsid w:val="71AE7F1E"/>
    <w:rsid w:val="71C57C5B"/>
    <w:rsid w:val="72DF1EB6"/>
    <w:rsid w:val="72F17BD1"/>
    <w:rsid w:val="73B435F1"/>
    <w:rsid w:val="73E77E97"/>
    <w:rsid w:val="74152946"/>
    <w:rsid w:val="741C3EB5"/>
    <w:rsid w:val="7429630E"/>
    <w:rsid w:val="756A3A15"/>
    <w:rsid w:val="75E5515E"/>
    <w:rsid w:val="76590988"/>
    <w:rsid w:val="77191054"/>
    <w:rsid w:val="77E805CA"/>
    <w:rsid w:val="78556150"/>
    <w:rsid w:val="78654DF4"/>
    <w:rsid w:val="787B39E4"/>
    <w:rsid w:val="78D3168F"/>
    <w:rsid w:val="79075B98"/>
    <w:rsid w:val="792B5917"/>
    <w:rsid w:val="7988683C"/>
    <w:rsid w:val="79CE0FEF"/>
    <w:rsid w:val="7AA47B97"/>
    <w:rsid w:val="7AB25DB9"/>
    <w:rsid w:val="7B034E33"/>
    <w:rsid w:val="7B8F376D"/>
    <w:rsid w:val="7BF21F11"/>
    <w:rsid w:val="7C0300CB"/>
    <w:rsid w:val="7C3912C4"/>
    <w:rsid w:val="7C6B04FF"/>
    <w:rsid w:val="7D4A035D"/>
    <w:rsid w:val="7E720182"/>
    <w:rsid w:val="7E80787E"/>
    <w:rsid w:val="7F102355"/>
    <w:rsid w:val="7F1A65FE"/>
    <w:rsid w:val="7F3F66E0"/>
    <w:rsid w:val="7F667349"/>
    <w:rsid w:val="7FA848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ocked="1"/>
    <w:lsdException w:qFormat="1" w:uiPriority="0" w:semiHidden="0" w:name="heading 3" w:locked="1"/>
    <w:lsdException w:qFormat="1" w:uiPriority="9"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9"/>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73"/>
    <w:qFormat/>
    <w:locked/>
    <w:uiPriority w:val="0"/>
    <w:pPr>
      <w:spacing w:before="100" w:beforeAutospacing="1" w:after="100" w:afterAutospacing="1"/>
      <w:jc w:val="left"/>
      <w:outlineLvl w:val="1"/>
    </w:pPr>
    <w:rPr>
      <w:rFonts w:hint="eastAsia" w:ascii="宋体" w:hAnsi="宋体"/>
      <w:kern w:val="0"/>
      <w:sz w:val="24"/>
      <w:szCs w:val="24"/>
    </w:rPr>
  </w:style>
  <w:style w:type="paragraph" w:styleId="5">
    <w:name w:val="heading 3"/>
    <w:basedOn w:val="1"/>
    <w:next w:val="1"/>
    <w:link w:val="76"/>
    <w:unhideWhenUsed/>
    <w:qFormat/>
    <w:locked/>
    <w:uiPriority w:val="0"/>
    <w:pPr>
      <w:keepNext/>
      <w:keepLines/>
      <w:spacing w:before="260" w:after="260" w:line="413" w:lineRule="auto"/>
      <w:outlineLvl w:val="2"/>
    </w:pPr>
    <w:rPr>
      <w:rFonts w:ascii="Times New Roman" w:hAnsi="Times New Roman"/>
      <w:b/>
      <w:sz w:val="32"/>
      <w:szCs w:val="24"/>
    </w:rPr>
  </w:style>
  <w:style w:type="paragraph" w:styleId="6">
    <w:name w:val="heading 4"/>
    <w:basedOn w:val="1"/>
    <w:next w:val="1"/>
    <w:semiHidden/>
    <w:unhideWhenUsed/>
    <w:qFormat/>
    <w:locked/>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afterLines="0" w:afterAutospacing="0" w:line="480" w:lineRule="auto"/>
    </w:pPr>
  </w:style>
  <w:style w:type="paragraph" w:styleId="7">
    <w:name w:val="Plain Text"/>
    <w:basedOn w:val="1"/>
    <w:link w:val="65"/>
    <w:qFormat/>
    <w:uiPriority w:val="0"/>
    <w:rPr>
      <w:rFonts w:ascii="宋体" w:hAnsi="Courier New" w:cs="Courier New"/>
      <w:szCs w:val="21"/>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13">
    <w:name w:val="Strong"/>
    <w:basedOn w:val="12"/>
    <w:qFormat/>
    <w:locked/>
    <w:uiPriority w:val="0"/>
    <w:rPr>
      <w:b/>
      <w:bCs/>
    </w:rPr>
  </w:style>
  <w:style w:type="character" w:styleId="14">
    <w:name w:val="FollowedHyperlink"/>
    <w:semiHidden/>
    <w:qFormat/>
    <w:uiPriority w:val="99"/>
    <w:rPr>
      <w:rFonts w:cs="Times New Roman"/>
      <w:color w:val="800080"/>
      <w:u w:val="single"/>
    </w:rPr>
  </w:style>
  <w:style w:type="character" w:styleId="15">
    <w:name w:val="Hyperlink"/>
    <w:basedOn w:val="12"/>
    <w:qFormat/>
    <w:uiPriority w:val="99"/>
    <w:rPr>
      <w:rFonts w:cs="Times New Roman"/>
      <w:color w:val="0000FF"/>
      <w:u w:val="single"/>
    </w:rPr>
  </w:style>
  <w:style w:type="character" w:customStyle="1" w:styleId="16">
    <w:name w:val="标题 1 Char"/>
    <w:link w:val="3"/>
    <w:qFormat/>
    <w:locked/>
    <w:uiPriority w:val="9"/>
    <w:rPr>
      <w:rFonts w:ascii="Times New Roman" w:hAnsi="Times New Roman" w:eastAsia="宋体" w:cs="Times New Roman"/>
      <w:b/>
      <w:bCs/>
      <w:kern w:val="44"/>
      <w:sz w:val="44"/>
      <w:szCs w:val="44"/>
    </w:rPr>
  </w:style>
  <w:style w:type="character" w:customStyle="1" w:styleId="17">
    <w:name w:val="页眉 Char"/>
    <w:link w:val="9"/>
    <w:qFormat/>
    <w:locked/>
    <w:uiPriority w:val="99"/>
    <w:rPr>
      <w:rFonts w:cs="Times New Roman"/>
      <w:sz w:val="18"/>
      <w:szCs w:val="18"/>
    </w:rPr>
  </w:style>
  <w:style w:type="character" w:customStyle="1" w:styleId="18">
    <w:name w:val="页脚 Char"/>
    <w:link w:val="8"/>
    <w:qFormat/>
    <w:locked/>
    <w:uiPriority w:val="99"/>
    <w:rPr>
      <w:rFonts w:cs="Times New Roman"/>
      <w:sz w:val="18"/>
      <w:szCs w:val="18"/>
    </w:rPr>
  </w:style>
  <w:style w:type="paragraph" w:customStyle="1" w:styleId="1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0">
    <w:name w:val="font6"/>
    <w:basedOn w:val="1"/>
    <w:qFormat/>
    <w:uiPriority w:val="99"/>
    <w:pPr>
      <w:widowControl/>
      <w:spacing w:before="100" w:beforeAutospacing="1" w:after="100" w:afterAutospacing="1"/>
      <w:jc w:val="left"/>
    </w:pPr>
    <w:rPr>
      <w:rFonts w:ascii="Times New Roman" w:hAnsi="Times New Roman"/>
      <w:color w:val="000000"/>
      <w:kern w:val="0"/>
      <w:szCs w:val="21"/>
    </w:rPr>
  </w:style>
  <w:style w:type="paragraph" w:customStyle="1" w:styleId="21">
    <w:name w:val="font7"/>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22">
    <w:name w:val="font8"/>
    <w:basedOn w:val="1"/>
    <w:qFormat/>
    <w:uiPriority w:val="99"/>
    <w:pPr>
      <w:widowControl/>
      <w:spacing w:before="100" w:beforeAutospacing="1" w:after="100" w:afterAutospacing="1"/>
      <w:jc w:val="left"/>
    </w:pPr>
    <w:rPr>
      <w:rFonts w:ascii="宋体" w:hAnsi="宋体" w:cs="宋体"/>
      <w:color w:val="333333"/>
      <w:kern w:val="0"/>
      <w:szCs w:val="21"/>
    </w:rPr>
  </w:style>
  <w:style w:type="paragraph" w:customStyle="1" w:styleId="23">
    <w:name w:val="font9"/>
    <w:basedOn w:val="1"/>
    <w:qFormat/>
    <w:uiPriority w:val="99"/>
    <w:pPr>
      <w:widowControl/>
      <w:spacing w:before="100" w:beforeAutospacing="1" w:after="100" w:afterAutospacing="1"/>
      <w:jc w:val="left"/>
    </w:pPr>
    <w:rPr>
      <w:rFonts w:ascii="微软雅黑" w:hAnsi="微软雅黑" w:eastAsia="微软雅黑" w:cs="宋体"/>
      <w:color w:val="333333"/>
      <w:kern w:val="0"/>
      <w:szCs w:val="21"/>
    </w:rPr>
  </w:style>
  <w:style w:type="paragraph" w:customStyle="1" w:styleId="24">
    <w:name w:val="xl6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5">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26">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7">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8">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29">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32"/>
      <w:szCs w:val="32"/>
    </w:rPr>
  </w:style>
  <w:style w:type="paragraph" w:customStyle="1" w:styleId="30">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8"/>
      <w:szCs w:val="28"/>
    </w:rPr>
  </w:style>
  <w:style w:type="paragraph" w:customStyle="1" w:styleId="31">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32">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4"/>
      <w:szCs w:val="24"/>
    </w:rPr>
  </w:style>
  <w:style w:type="paragraph" w:customStyle="1" w:styleId="33">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u w:val="single"/>
    </w:rPr>
  </w:style>
  <w:style w:type="paragraph" w:customStyle="1" w:styleId="34">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kern w:val="0"/>
      <w:sz w:val="28"/>
      <w:szCs w:val="28"/>
    </w:rPr>
  </w:style>
  <w:style w:type="paragraph" w:customStyle="1" w:styleId="35">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8"/>
      <w:szCs w:val="28"/>
    </w:rPr>
  </w:style>
  <w:style w:type="paragraph" w:customStyle="1" w:styleId="36">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8"/>
      <w:szCs w:val="28"/>
    </w:rPr>
  </w:style>
  <w:style w:type="paragraph" w:customStyle="1" w:styleId="37">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color w:val="251C1A"/>
      <w:kern w:val="0"/>
      <w:sz w:val="24"/>
      <w:szCs w:val="24"/>
    </w:rPr>
  </w:style>
  <w:style w:type="paragraph" w:customStyle="1" w:styleId="38">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251C1A"/>
      <w:kern w:val="0"/>
      <w:sz w:val="24"/>
      <w:szCs w:val="24"/>
    </w:rPr>
  </w:style>
  <w:style w:type="paragraph" w:customStyle="1" w:styleId="39">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b/>
      <w:bCs/>
      <w:color w:val="251C1A"/>
      <w:kern w:val="0"/>
      <w:sz w:val="28"/>
      <w:szCs w:val="28"/>
    </w:rPr>
  </w:style>
  <w:style w:type="paragraph" w:customStyle="1" w:styleId="40">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olor w:val="251C1A"/>
      <w:kern w:val="0"/>
      <w:sz w:val="24"/>
      <w:szCs w:val="24"/>
    </w:rPr>
  </w:style>
  <w:style w:type="paragraph" w:customStyle="1" w:styleId="41">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251C1A"/>
      <w:kern w:val="0"/>
      <w:sz w:val="28"/>
      <w:szCs w:val="28"/>
    </w:rPr>
  </w:style>
  <w:style w:type="paragraph" w:customStyle="1" w:styleId="42">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4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 w:val="28"/>
      <w:szCs w:val="28"/>
    </w:rPr>
  </w:style>
  <w:style w:type="paragraph" w:customStyle="1" w:styleId="44">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40"/>
      <w:szCs w:val="40"/>
    </w:rPr>
  </w:style>
  <w:style w:type="paragraph" w:customStyle="1" w:styleId="45">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b/>
      <w:bCs/>
      <w:color w:val="251C1A"/>
      <w:kern w:val="0"/>
      <w:sz w:val="24"/>
      <w:szCs w:val="24"/>
    </w:rPr>
  </w:style>
  <w:style w:type="paragraph" w:customStyle="1" w:styleId="46">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251C1A"/>
      <w:kern w:val="0"/>
      <w:sz w:val="24"/>
      <w:szCs w:val="24"/>
    </w:rPr>
  </w:style>
  <w:style w:type="paragraph" w:customStyle="1" w:styleId="47">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8">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251C1A"/>
      <w:kern w:val="0"/>
      <w:sz w:val="24"/>
      <w:szCs w:val="24"/>
    </w:rPr>
  </w:style>
  <w:style w:type="paragraph" w:customStyle="1" w:styleId="49">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0">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1">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2">
    <w:name w:val="xl9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4"/>
      <w:szCs w:val="24"/>
    </w:rPr>
  </w:style>
  <w:style w:type="paragraph" w:customStyle="1" w:styleId="53">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5">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8"/>
      <w:szCs w:val="28"/>
    </w:rPr>
  </w:style>
  <w:style w:type="paragraph" w:customStyle="1" w:styleId="56">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58">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333333"/>
      <w:kern w:val="0"/>
      <w:szCs w:val="21"/>
    </w:rPr>
  </w:style>
  <w:style w:type="paragraph" w:customStyle="1" w:styleId="59">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4"/>
      <w:szCs w:val="24"/>
    </w:rPr>
  </w:style>
  <w:style w:type="paragraph" w:customStyle="1" w:styleId="60">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333333"/>
      <w:kern w:val="0"/>
      <w:szCs w:val="21"/>
    </w:rPr>
  </w:style>
  <w:style w:type="paragraph" w:customStyle="1" w:styleId="6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4"/>
      <w:szCs w:val="24"/>
    </w:rPr>
  </w:style>
  <w:style w:type="paragraph" w:customStyle="1" w:styleId="62">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3">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Cs w:val="21"/>
    </w:rPr>
  </w:style>
  <w:style w:type="paragraph" w:customStyle="1" w:styleId="64">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65">
    <w:name w:val="纯文本 Char"/>
    <w:link w:val="7"/>
    <w:qFormat/>
    <w:uiPriority w:val="0"/>
    <w:rPr>
      <w:rFonts w:ascii="宋体" w:hAnsi="Courier New" w:cs="Courier New"/>
      <w:kern w:val="2"/>
      <w:sz w:val="21"/>
      <w:szCs w:val="21"/>
    </w:rPr>
  </w:style>
  <w:style w:type="character" w:customStyle="1" w:styleId="66">
    <w:name w:val="font11"/>
    <w:qFormat/>
    <w:uiPriority w:val="0"/>
    <w:rPr>
      <w:rFonts w:hint="eastAsia" w:ascii="宋体" w:hAnsi="宋体" w:eastAsia="宋体" w:cs="宋体"/>
      <w:color w:val="000000"/>
      <w:sz w:val="22"/>
      <w:szCs w:val="22"/>
      <w:u w:val="none"/>
    </w:rPr>
  </w:style>
  <w:style w:type="paragraph" w:customStyle="1" w:styleId="67">
    <w:name w:val="_Style 2"/>
    <w:basedOn w:val="1"/>
    <w:next w:val="1"/>
    <w:qFormat/>
    <w:uiPriority w:val="0"/>
    <w:pPr>
      <w:pBdr>
        <w:bottom w:val="single" w:color="auto" w:sz="6" w:space="1"/>
      </w:pBdr>
      <w:jc w:val="center"/>
    </w:pPr>
    <w:rPr>
      <w:rFonts w:ascii="Arial" w:hAnsi="Times New Roman"/>
      <w:vanish/>
      <w:sz w:val="16"/>
      <w:szCs w:val="24"/>
    </w:rPr>
  </w:style>
  <w:style w:type="paragraph" w:customStyle="1" w:styleId="68">
    <w:name w:val="HTML Top of Form"/>
    <w:basedOn w:val="1"/>
    <w:next w:val="1"/>
    <w:link w:val="69"/>
    <w:qFormat/>
    <w:uiPriority w:val="0"/>
    <w:pPr>
      <w:pBdr>
        <w:bottom w:val="single" w:color="auto" w:sz="6" w:space="1"/>
      </w:pBdr>
      <w:jc w:val="center"/>
    </w:pPr>
    <w:rPr>
      <w:rFonts w:ascii="Arial" w:hAnsi="Times New Roman"/>
      <w:vanish/>
      <w:sz w:val="16"/>
      <w:szCs w:val="24"/>
    </w:rPr>
  </w:style>
  <w:style w:type="character" w:customStyle="1" w:styleId="69">
    <w:name w:val="z-窗体顶端 Char"/>
    <w:link w:val="68"/>
    <w:qFormat/>
    <w:uiPriority w:val="0"/>
    <w:rPr>
      <w:rFonts w:ascii="Arial" w:hAnsi="Times New Roman"/>
      <w:vanish/>
      <w:kern w:val="2"/>
      <w:sz w:val="16"/>
      <w:szCs w:val="24"/>
    </w:rPr>
  </w:style>
  <w:style w:type="paragraph" w:customStyle="1" w:styleId="70">
    <w:name w:val="HTML Bottom of Form"/>
    <w:basedOn w:val="1"/>
    <w:next w:val="1"/>
    <w:link w:val="71"/>
    <w:qFormat/>
    <w:uiPriority w:val="0"/>
    <w:pPr>
      <w:pBdr>
        <w:top w:val="single" w:color="auto" w:sz="6" w:space="1"/>
      </w:pBdr>
      <w:jc w:val="center"/>
    </w:pPr>
    <w:rPr>
      <w:rFonts w:ascii="Arial" w:hAnsi="Times New Roman"/>
      <w:vanish/>
      <w:sz w:val="16"/>
      <w:szCs w:val="24"/>
    </w:rPr>
  </w:style>
  <w:style w:type="character" w:customStyle="1" w:styleId="71">
    <w:name w:val="z-窗体底端 Char"/>
    <w:link w:val="70"/>
    <w:qFormat/>
    <w:uiPriority w:val="0"/>
    <w:rPr>
      <w:rFonts w:ascii="Arial" w:hAnsi="Times New Roman"/>
      <w:vanish/>
      <w:kern w:val="2"/>
      <w:sz w:val="16"/>
      <w:szCs w:val="24"/>
    </w:rPr>
  </w:style>
  <w:style w:type="paragraph" w:customStyle="1" w:styleId="72">
    <w:name w:val="three_page_title"/>
    <w:basedOn w:val="1"/>
    <w:qFormat/>
    <w:uiPriority w:val="0"/>
    <w:pPr>
      <w:spacing w:before="150" w:after="150"/>
      <w:ind w:left="150" w:right="150"/>
      <w:jc w:val="center"/>
    </w:pPr>
    <w:rPr>
      <w:rFonts w:ascii="微软雅黑" w:hAnsi="微软雅黑" w:eastAsia="微软雅黑"/>
      <w:kern w:val="0"/>
      <w:sz w:val="34"/>
      <w:szCs w:val="34"/>
    </w:rPr>
  </w:style>
  <w:style w:type="character" w:customStyle="1" w:styleId="73">
    <w:name w:val="标题 2 Char"/>
    <w:link w:val="4"/>
    <w:qFormat/>
    <w:uiPriority w:val="0"/>
    <w:rPr>
      <w:rFonts w:ascii="宋体" w:hAnsi="宋体"/>
      <w:sz w:val="24"/>
      <w:szCs w:val="24"/>
    </w:rPr>
  </w:style>
  <w:style w:type="paragraph" w:customStyle="1" w:styleId="74">
    <w:name w:val="_Style 3"/>
    <w:basedOn w:val="1"/>
    <w:next w:val="1"/>
    <w:qFormat/>
    <w:uiPriority w:val="0"/>
    <w:pPr>
      <w:pBdr>
        <w:bottom w:val="single" w:color="auto" w:sz="6" w:space="1"/>
      </w:pBdr>
      <w:jc w:val="center"/>
    </w:pPr>
    <w:rPr>
      <w:rFonts w:ascii="Arial" w:hAnsi="Times New Roman"/>
      <w:vanish/>
      <w:sz w:val="16"/>
      <w:szCs w:val="24"/>
    </w:rPr>
  </w:style>
  <w:style w:type="paragraph" w:customStyle="1" w:styleId="75">
    <w:name w:val="_Style 4"/>
    <w:basedOn w:val="1"/>
    <w:next w:val="1"/>
    <w:qFormat/>
    <w:uiPriority w:val="0"/>
    <w:pPr>
      <w:pBdr>
        <w:top w:val="single" w:color="auto" w:sz="6" w:space="1"/>
      </w:pBdr>
      <w:jc w:val="center"/>
    </w:pPr>
    <w:rPr>
      <w:rFonts w:ascii="Arial" w:hAnsi="Times New Roman"/>
      <w:vanish/>
      <w:sz w:val="16"/>
      <w:szCs w:val="24"/>
    </w:rPr>
  </w:style>
  <w:style w:type="character" w:customStyle="1" w:styleId="76">
    <w:name w:val="标题 3 Char"/>
    <w:link w:val="5"/>
    <w:qFormat/>
    <w:uiPriority w:val="0"/>
    <w:rPr>
      <w:rFonts w:ascii="Times New Roman" w:hAnsi="Times New Roman"/>
      <w:b/>
      <w:kern w:val="2"/>
      <w:sz w:val="32"/>
      <w:szCs w:val="24"/>
    </w:rPr>
  </w:style>
  <w:style w:type="paragraph" w:customStyle="1" w:styleId="77">
    <w:name w:val="普通(网站) Char"/>
    <w:basedOn w:val="1"/>
    <w:qFormat/>
    <w:uiPriority w:val="0"/>
    <w:pPr>
      <w:spacing w:before="100" w:beforeAutospacing="1" w:after="100" w:afterAutospacing="1"/>
      <w:jc w:val="left"/>
    </w:pPr>
    <w:rPr>
      <w:rFonts w:hint="eastAsia" w:ascii="宋体" w:hAnsi="宋体"/>
      <w:kern w:val="0"/>
      <w:sz w:val="24"/>
      <w:szCs w:val="24"/>
    </w:rPr>
  </w:style>
  <w:style w:type="paragraph" w:customStyle="1" w:styleId="78">
    <w:name w:val="_Style 20"/>
    <w:basedOn w:val="1"/>
    <w:next w:val="1"/>
    <w:qFormat/>
    <w:uiPriority w:val="0"/>
    <w:pPr>
      <w:pBdr>
        <w:bottom w:val="single" w:color="auto" w:sz="6" w:space="1"/>
      </w:pBdr>
      <w:jc w:val="center"/>
    </w:pPr>
    <w:rPr>
      <w:rFonts w:ascii="Arial"/>
      <w:vanish/>
      <w:sz w:val="16"/>
      <w:szCs w:val="24"/>
    </w:rPr>
  </w:style>
  <w:style w:type="paragraph" w:customStyle="1" w:styleId="79">
    <w:name w:val="_Style 22"/>
    <w:basedOn w:val="1"/>
    <w:next w:val="1"/>
    <w:qFormat/>
    <w:uiPriority w:val="0"/>
    <w:pPr>
      <w:pBdr>
        <w:bottom w:val="single" w:color="auto" w:sz="6" w:space="1"/>
      </w:pBdr>
      <w:jc w:val="center"/>
    </w:pPr>
    <w:rPr>
      <w:rFonts w:ascii="Arial" w:eastAsia="宋体"/>
      <w:vanish/>
      <w:sz w:val="16"/>
    </w:rPr>
  </w:style>
  <w:style w:type="paragraph" w:customStyle="1" w:styleId="80">
    <w:name w:val="_Style 23"/>
    <w:basedOn w:val="1"/>
    <w:next w:val="1"/>
    <w:qFormat/>
    <w:uiPriority w:val="0"/>
    <w:pPr>
      <w:pBdr>
        <w:top w:val="single" w:color="auto" w:sz="6" w:space="1"/>
      </w:pBdr>
      <w:jc w:val="center"/>
    </w:pPr>
    <w:rPr>
      <w:rFonts w:ascii="Arial" w:eastAsia="宋体"/>
      <w:vanish/>
      <w:sz w:val="16"/>
    </w:rPr>
  </w:style>
  <w:style w:type="paragraph" w:customStyle="1" w:styleId="81">
    <w:name w:val="_Style 14"/>
    <w:basedOn w:val="1"/>
    <w:next w:val="1"/>
    <w:qFormat/>
    <w:uiPriority w:val="0"/>
    <w:pPr>
      <w:pBdr>
        <w:bottom w:val="single" w:color="auto" w:sz="6" w:space="1"/>
      </w:pBdr>
      <w:jc w:val="center"/>
    </w:pPr>
    <w:rPr>
      <w:rFonts w:ascii="Arial" w:eastAsia="宋体"/>
      <w:vanish/>
      <w:sz w:val="16"/>
    </w:rPr>
  </w:style>
  <w:style w:type="paragraph" w:customStyle="1" w:styleId="82">
    <w:name w:val="_Style 15"/>
    <w:basedOn w:val="1"/>
    <w:next w:val="1"/>
    <w:qFormat/>
    <w:uiPriority w:val="0"/>
    <w:pPr>
      <w:pBdr>
        <w:top w:val="single" w:color="auto" w:sz="6" w:space="1"/>
      </w:pBdr>
      <w:jc w:val="center"/>
    </w:pPr>
    <w:rPr>
      <w:rFonts w:ascii="Arial" w:eastAsia="宋体"/>
      <w:vanish/>
      <w:sz w:val="16"/>
    </w:rPr>
  </w:style>
  <w:style w:type="paragraph" w:customStyle="1" w:styleId="83">
    <w:name w:val="_Style 12"/>
    <w:basedOn w:val="1"/>
    <w:next w:val="1"/>
    <w:qFormat/>
    <w:uiPriority w:val="0"/>
    <w:pPr>
      <w:pBdr>
        <w:bottom w:val="single" w:color="auto" w:sz="6" w:space="1"/>
      </w:pBdr>
      <w:jc w:val="center"/>
    </w:pPr>
    <w:rPr>
      <w:rFonts w:ascii="Arial" w:eastAsia="宋体"/>
      <w:vanish/>
      <w:sz w:val="16"/>
    </w:rPr>
  </w:style>
  <w:style w:type="paragraph" w:customStyle="1" w:styleId="84">
    <w:name w:val="_Style 13"/>
    <w:basedOn w:val="1"/>
    <w:next w:val="1"/>
    <w:qFormat/>
    <w:uiPriority w:val="0"/>
    <w:pPr>
      <w:pBdr>
        <w:top w:val="single" w:color="auto" w:sz="6" w:space="1"/>
      </w:pBdr>
      <w:jc w:val="center"/>
    </w:pPr>
    <w:rPr>
      <w:rFonts w:ascii="Arial" w:eastAsia="宋体"/>
      <w:vanish/>
      <w:sz w:val="16"/>
    </w:rPr>
  </w:style>
  <w:style w:type="paragraph" w:customStyle="1" w:styleId="85">
    <w:name w:val="_Style 6"/>
    <w:basedOn w:val="1"/>
    <w:next w:val="1"/>
    <w:qFormat/>
    <w:uiPriority w:val="0"/>
    <w:pPr>
      <w:pBdr>
        <w:top w:val="single" w:color="auto" w:sz="6" w:space="1"/>
      </w:pBdr>
      <w:jc w:val="center"/>
    </w:pPr>
    <w:rPr>
      <w:rFonts w:ascii="Arial" w:eastAsia="宋体"/>
      <w:vanish/>
      <w:sz w:val="16"/>
    </w:rPr>
  </w:style>
  <w:style w:type="paragraph" w:customStyle="1" w:styleId="86">
    <w:name w:val="_Style 10"/>
    <w:basedOn w:val="1"/>
    <w:next w:val="1"/>
    <w:qFormat/>
    <w:uiPriority w:val="0"/>
    <w:pPr>
      <w:pBdr>
        <w:bottom w:val="single" w:color="auto" w:sz="6" w:space="1"/>
      </w:pBdr>
      <w:jc w:val="center"/>
    </w:pPr>
    <w:rPr>
      <w:rFonts w:ascii="Arial" w:eastAsia="宋体"/>
      <w:vanish/>
      <w:sz w:val="16"/>
    </w:rPr>
  </w:style>
  <w:style w:type="paragraph" w:customStyle="1" w:styleId="87">
    <w:name w:val="_Style 11"/>
    <w:basedOn w:val="1"/>
    <w:next w:val="1"/>
    <w:qFormat/>
    <w:uiPriority w:val="0"/>
    <w:pPr>
      <w:pBdr>
        <w:top w:val="single" w:color="auto" w:sz="6" w:space="1"/>
      </w:pBdr>
      <w:jc w:val="center"/>
    </w:pPr>
    <w:rPr>
      <w:rFonts w:ascii="Arial" w:eastAsia="宋体"/>
      <w:vanish/>
      <w:sz w:val="16"/>
    </w:rPr>
  </w:style>
  <w:style w:type="paragraph" w:customStyle="1" w:styleId="88">
    <w:name w:val="_Style 16"/>
    <w:basedOn w:val="1"/>
    <w:next w:val="1"/>
    <w:qFormat/>
    <w:uiPriority w:val="0"/>
    <w:pPr>
      <w:pBdr>
        <w:bottom w:val="single" w:color="auto" w:sz="6" w:space="1"/>
      </w:pBdr>
      <w:jc w:val="center"/>
    </w:pPr>
    <w:rPr>
      <w:rFonts w:ascii="Arial" w:eastAsia="宋体"/>
      <w:vanish/>
      <w:sz w:val="16"/>
    </w:rPr>
  </w:style>
  <w:style w:type="paragraph" w:customStyle="1" w:styleId="89">
    <w:name w:val="_Style 17"/>
    <w:basedOn w:val="1"/>
    <w:next w:val="1"/>
    <w:qFormat/>
    <w:uiPriority w:val="0"/>
    <w:pPr>
      <w:pBdr>
        <w:top w:val="single" w:color="auto" w:sz="6" w:space="1"/>
      </w:pBdr>
      <w:jc w:val="center"/>
    </w:pPr>
    <w:rPr>
      <w:rFonts w:ascii="Arial" w:eastAsia="宋体"/>
      <w:vanish/>
      <w:sz w:val="16"/>
    </w:rPr>
  </w:style>
  <w:style w:type="paragraph" w:customStyle="1" w:styleId="90">
    <w:name w:val="_Style 21"/>
    <w:basedOn w:val="1"/>
    <w:next w:val="1"/>
    <w:qFormat/>
    <w:uiPriority w:val="0"/>
    <w:pPr>
      <w:pBdr>
        <w:bottom w:val="single" w:color="auto" w:sz="6" w:space="1"/>
      </w:pBdr>
      <w:jc w:val="center"/>
    </w:pPr>
    <w:rPr>
      <w:rFonts w:ascii="Arial" w:eastAsia="宋体"/>
      <w:vanish/>
      <w:sz w:val="16"/>
    </w:rPr>
  </w:style>
  <w:style w:type="character" w:customStyle="1" w:styleId="91">
    <w:name w:val="NormalCharacter"/>
    <w:qFormat/>
    <w:uiPriority w:val="0"/>
    <w:rPr>
      <w:rFonts w:ascii="Times New Roman" w:hAnsi="Times New Roman" w:eastAsia="宋体"/>
    </w:rPr>
  </w:style>
  <w:style w:type="paragraph" w:customStyle="1" w:styleId="92">
    <w:name w:val="_Style 18"/>
    <w:basedOn w:val="1"/>
    <w:next w:val="1"/>
    <w:qFormat/>
    <w:uiPriority w:val="0"/>
    <w:pPr>
      <w:pBdr>
        <w:bottom w:val="single" w:color="auto" w:sz="6" w:space="1"/>
      </w:pBdr>
      <w:jc w:val="center"/>
    </w:pPr>
    <w:rPr>
      <w:rFonts w:ascii="Arial" w:eastAsia="宋体"/>
      <w:vanish/>
      <w:sz w:val="16"/>
    </w:rPr>
  </w:style>
  <w:style w:type="paragraph" w:customStyle="1" w:styleId="93">
    <w:name w:val="_Style 19"/>
    <w:basedOn w:val="1"/>
    <w:next w:val="1"/>
    <w:qFormat/>
    <w:uiPriority w:val="0"/>
    <w:pPr>
      <w:pBdr>
        <w:top w:val="single" w:color="auto" w:sz="6" w:space="1"/>
      </w:pBdr>
      <w:jc w:val="center"/>
    </w:pPr>
    <w:rPr>
      <w:rFonts w:ascii="Arial" w:eastAsia="宋体"/>
      <w:vanish/>
      <w:sz w:val="16"/>
    </w:rPr>
  </w:style>
  <w:style w:type="paragraph" w:customStyle="1" w:styleId="94">
    <w:name w:val="_Style 26"/>
    <w:basedOn w:val="1"/>
    <w:next w:val="1"/>
    <w:qFormat/>
    <w:uiPriority w:val="0"/>
    <w:pPr>
      <w:pBdr>
        <w:bottom w:val="single" w:color="auto" w:sz="6" w:space="1"/>
      </w:pBdr>
      <w:jc w:val="center"/>
    </w:pPr>
    <w:rPr>
      <w:rFonts w:ascii="Arial" w:eastAsia="宋体"/>
      <w:vanish/>
      <w:sz w:val="16"/>
    </w:rPr>
  </w:style>
  <w:style w:type="paragraph" w:customStyle="1" w:styleId="95">
    <w:name w:val="_Style 27"/>
    <w:basedOn w:val="1"/>
    <w:next w:val="1"/>
    <w:qFormat/>
    <w:uiPriority w:val="0"/>
    <w:pPr>
      <w:pBdr>
        <w:top w:val="single" w:color="auto" w:sz="6" w:space="1"/>
      </w:pBdr>
      <w:jc w:val="center"/>
    </w:pPr>
    <w:rPr>
      <w:rFonts w:ascii="Arial" w:eastAsia="宋体"/>
      <w:vanish/>
      <w:sz w:val="16"/>
    </w:rPr>
  </w:style>
  <w:style w:type="paragraph" w:customStyle="1" w:styleId="96">
    <w:name w:val="GB仿宋正文"/>
    <w:basedOn w:val="1"/>
    <w:qFormat/>
    <w:uiPriority w:val="0"/>
    <w:pPr>
      <w:ind w:firstLine="880" w:firstLineChars="200"/>
    </w:pPr>
    <w:rPr>
      <w:rFonts w:ascii="Calibri" w:hAnsi="Calibri" w:eastAsia="仿宋_GB2312"/>
      <w:sz w:val="32"/>
    </w:rPr>
  </w:style>
  <w:style w:type="paragraph" w:customStyle="1" w:styleId="97">
    <w:name w:val="_Style 5"/>
    <w:basedOn w:val="1"/>
    <w:next w:val="1"/>
    <w:qFormat/>
    <w:uiPriority w:val="0"/>
    <w:pPr>
      <w:pBdr>
        <w:bottom w:val="single" w:color="auto" w:sz="6" w:space="1"/>
      </w:pBdr>
      <w:jc w:val="center"/>
    </w:pPr>
    <w:rPr>
      <w:rFonts w:ascii="Arial" w:eastAsia="宋体"/>
      <w:vanish/>
      <w:sz w:val="16"/>
    </w:rPr>
  </w:style>
  <w:style w:type="paragraph" w:customStyle="1" w:styleId="98">
    <w:name w:val="_Style 24"/>
    <w:basedOn w:val="1"/>
    <w:next w:val="1"/>
    <w:qFormat/>
    <w:uiPriority w:val="0"/>
    <w:pPr>
      <w:pBdr>
        <w:bottom w:val="single" w:color="auto" w:sz="6" w:space="1"/>
      </w:pBdr>
      <w:jc w:val="center"/>
    </w:pPr>
    <w:rPr>
      <w:rFonts w:ascii="Arial" w:eastAsia="宋体"/>
      <w:vanish/>
      <w:sz w:val="16"/>
    </w:rPr>
  </w:style>
  <w:style w:type="paragraph" w:customStyle="1" w:styleId="99">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0">
    <w:name w:val="_Style 36"/>
    <w:basedOn w:val="1"/>
    <w:next w:val="1"/>
    <w:qFormat/>
    <w:uiPriority w:val="0"/>
    <w:pPr>
      <w:pBdr>
        <w:bottom w:val="single" w:color="auto" w:sz="6" w:space="1"/>
      </w:pBdr>
      <w:jc w:val="center"/>
    </w:pPr>
    <w:rPr>
      <w:rFonts w:ascii="Arial" w:eastAsia="宋体"/>
      <w:vanish/>
      <w:sz w:val="16"/>
    </w:rPr>
  </w:style>
  <w:style w:type="paragraph" w:customStyle="1" w:styleId="101">
    <w:name w:val="正文文本 (2)"/>
    <w:basedOn w:val="1"/>
    <w:qFormat/>
    <w:uiPriority w:val="0"/>
    <w:pPr>
      <w:spacing w:after="540" w:line="580" w:lineRule="exact"/>
      <w:jc w:val="center"/>
    </w:pPr>
    <w:rPr>
      <w:sz w:val="44"/>
      <w:szCs w:val="44"/>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45881D-40AC-44F9-A2D3-69E3276B1DFC}">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11739</Words>
  <Characters>16013</Characters>
  <Lines>132</Lines>
  <Paragraphs>37</Paragraphs>
  <TotalTime>17</TotalTime>
  <ScaleCrop>false</ScaleCrop>
  <LinksUpToDate>false</LinksUpToDate>
  <CharactersWithSpaces>17222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2017-05-15T09:33:00Z</dcterms:created>
  <dc:creator>admin</dc:creator>
  <cp:lastModifiedBy>南山有台</cp:lastModifiedBy>
  <cp:lastPrinted>2019-02-11T03:35:00Z</cp:lastPrinted>
  <dcterms:modified xsi:type="dcterms:W3CDTF">2023-02-21T09:07:01Z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849037C3CD3A46F8B15D954C8104AA0C</vt:lpwstr>
  </property>
  <property fmtid="{D5CDD505-2E9C-101B-9397-08002B2CF9AE}" pid="4" name="commondata">
    <vt:lpwstr>eyJoZGlkIjoiMDFmNjgxYzVjYmRjZjZmYWQyZTEzMmRkNTQwMjEwY2UifQ==</vt:lpwstr>
  </property>
</Properties>
</file>