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z w:val="44"/>
          <w:szCs w:val="44"/>
        </w:rPr>
      </w:pPr>
      <w:r>
        <w:rPr>
          <w:rFonts w:hint="eastAsia" w:ascii="方正小标宋_GBK" w:eastAsia="方正小标宋_GBK"/>
          <w:b/>
          <w:sz w:val="44"/>
          <w:szCs w:val="44"/>
          <w:lang w:val="en-US" w:eastAsia="zh-CN"/>
        </w:rPr>
        <w:t xml:space="preserve">                                                                                                                                                                                                                                                                                                                                                                                                                                                                                                                                                                                                                                                                                                                                                                                                                                                                                                                                                                                                                                                       </w:t>
      </w:r>
      <w:r>
        <w:rPr>
          <w:rFonts w:hint="eastAsia" w:ascii="方正小标宋_GBK" w:eastAsia="方正小标宋_GBK"/>
          <w:b/>
          <w:sz w:val="44"/>
          <w:szCs w:val="44"/>
        </w:rPr>
        <w:t>平顶山学院</w:t>
      </w:r>
      <w:r>
        <w:rPr>
          <w:rFonts w:ascii="方正小标宋_GBK" w:eastAsia="方正小标宋_GBK"/>
          <w:b/>
          <w:sz w:val="44"/>
          <w:szCs w:val="44"/>
        </w:rPr>
        <w:t>20</w:t>
      </w:r>
      <w:r>
        <w:rPr>
          <w:rFonts w:hint="eastAsia" w:ascii="方正小标宋_GBK" w:eastAsia="方正小标宋_GBK"/>
          <w:b/>
          <w:sz w:val="44"/>
          <w:szCs w:val="44"/>
          <w:lang w:val="en-US" w:eastAsia="zh-CN"/>
        </w:rPr>
        <w:t>21</w:t>
      </w:r>
      <w:r>
        <w:rPr>
          <w:rFonts w:hint="eastAsia" w:ascii="方正小标宋_GBK" w:eastAsia="方正小标宋_GBK"/>
          <w:b/>
          <w:sz w:val="44"/>
          <w:szCs w:val="44"/>
        </w:rPr>
        <w:t>年</w:t>
      </w:r>
      <w:r>
        <w:rPr>
          <w:rFonts w:hint="eastAsia" w:ascii="方正小标宋_GBK" w:eastAsia="方正小标宋_GBK"/>
          <w:b/>
          <w:sz w:val="44"/>
          <w:szCs w:val="44"/>
          <w:lang w:val="en-US" w:eastAsia="zh-CN"/>
        </w:rPr>
        <w:t>4-6</w:t>
      </w:r>
      <w:r>
        <w:rPr>
          <w:rFonts w:hint="eastAsia" w:ascii="方正小标宋_GBK" w:eastAsia="方正小标宋_GBK"/>
          <w:b/>
          <w:sz w:val="44"/>
          <w:szCs w:val="44"/>
        </w:rPr>
        <w:t>月份校务公开情况通报</w:t>
      </w:r>
    </w:p>
    <w:p>
      <w:pPr>
        <w:spacing w:line="560" w:lineRule="exact"/>
        <w:rPr>
          <w:rFonts w:ascii="仿宋" w:hAnsi="仿宋" w:eastAsia="仿宋"/>
          <w:sz w:val="32"/>
          <w:szCs w:val="32"/>
        </w:rPr>
      </w:pPr>
    </w:p>
    <w:p>
      <w:pPr>
        <w:spacing w:line="560" w:lineRule="exact"/>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根据校务公开工作安排，现将</w:t>
      </w:r>
      <w:r>
        <w:rPr>
          <w:rFonts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w:t>
      </w:r>
      <w:r>
        <w:rPr>
          <w:rFonts w:hint="eastAsia" w:ascii="仿宋_GB2312" w:hAnsi="仿宋" w:eastAsia="仿宋_GB2312"/>
          <w:sz w:val="32"/>
          <w:szCs w:val="32"/>
          <w:lang w:val="en-US" w:eastAsia="zh-CN"/>
        </w:rPr>
        <w:t>4-6</w:t>
      </w:r>
      <w:r>
        <w:rPr>
          <w:rFonts w:hint="eastAsia" w:ascii="仿宋_GB2312" w:hAnsi="仿宋" w:eastAsia="仿宋_GB2312"/>
          <w:sz w:val="32"/>
          <w:szCs w:val="32"/>
        </w:rPr>
        <w:t>月份校务公开情况进行通报。</w:t>
      </w:r>
    </w:p>
    <w:p>
      <w:pPr>
        <w:spacing w:line="560" w:lineRule="exact"/>
        <w:ind w:firstLine="800" w:firstLineChars="250"/>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w:t>
      </w:r>
      <w:r>
        <w:rPr>
          <w:rFonts w:hint="eastAsia" w:ascii="仿宋_GB2312" w:hAnsi="仿宋" w:eastAsia="仿宋_GB2312"/>
          <w:sz w:val="32"/>
          <w:szCs w:val="32"/>
          <w:lang w:val="en-US" w:eastAsia="zh-CN"/>
        </w:rPr>
        <w:t>4-6</w:t>
      </w:r>
      <w:r>
        <w:rPr>
          <w:rFonts w:hint="eastAsia" w:ascii="仿宋_GB2312" w:hAnsi="仿宋" w:eastAsia="仿宋_GB2312"/>
          <w:sz w:val="32"/>
          <w:szCs w:val="32"/>
        </w:rPr>
        <w:t>月份各职能部门、教辅单位通过学校网页、部门网页、校内公告栏、校务公开栏、海报栏、会议文件等形式主动公开教务教学、国资招标采购、招生就业、科研等各类信息</w:t>
      </w:r>
      <w:r>
        <w:rPr>
          <w:rFonts w:hint="eastAsia" w:ascii="仿宋_GB2312" w:hAnsi="仿宋" w:eastAsia="仿宋_GB2312"/>
          <w:sz w:val="32"/>
          <w:szCs w:val="32"/>
          <w:lang w:val="en-US" w:eastAsia="zh-CN"/>
        </w:rPr>
        <w:t>350</w:t>
      </w:r>
      <w:r>
        <w:rPr>
          <w:rFonts w:hint="eastAsia" w:ascii="仿宋_GB2312" w:hAnsi="仿宋" w:eastAsia="仿宋_GB2312"/>
          <w:sz w:val="32"/>
          <w:szCs w:val="32"/>
        </w:rPr>
        <w:t>项。各教学单位通过学院主页、公示栏、宣传栏、会议文件等形式主动公开评先评优、课程设置、学生工作等各类信息</w:t>
      </w:r>
      <w:r>
        <w:rPr>
          <w:rFonts w:hint="eastAsia" w:ascii="仿宋_GB2312" w:hAnsi="仿宋" w:eastAsia="仿宋_GB2312"/>
          <w:sz w:val="32"/>
          <w:szCs w:val="32"/>
          <w:lang w:val="en-US" w:eastAsia="zh-CN"/>
        </w:rPr>
        <w:t>122</w:t>
      </w:r>
      <w:r>
        <w:rPr>
          <w:rFonts w:hint="eastAsia" w:ascii="仿宋_GB2312" w:hAnsi="仿宋" w:eastAsia="仿宋_GB2312"/>
          <w:sz w:val="32"/>
          <w:szCs w:val="32"/>
        </w:rPr>
        <w:t xml:space="preserve">项。 </w:t>
      </w:r>
    </w:p>
    <w:p>
      <w:pPr>
        <w:spacing w:line="560" w:lineRule="exact"/>
        <w:ind w:firstLine="800" w:firstLineChars="250"/>
      </w:pPr>
      <w:r>
        <w:rPr>
          <w:rFonts w:hint="eastAsia" w:ascii="仿宋_GB2312" w:hAnsi="仿宋" w:eastAsia="仿宋_GB2312"/>
          <w:sz w:val="32"/>
          <w:szCs w:val="32"/>
        </w:rPr>
        <w:t>具体情况如下：</w:t>
      </w:r>
    </w:p>
    <w:p>
      <w:bookmarkStart w:id="0" w:name="_GoBack"/>
      <w:bookmarkEnd w:id="0"/>
      <w:r>
        <w:br w:type="page"/>
      </w:r>
    </w:p>
    <w:tbl>
      <w:tblPr>
        <w:tblStyle w:val="10"/>
        <w:tblW w:w="14097" w:type="dxa"/>
        <w:tblInd w:w="93" w:type="dxa"/>
        <w:tblLayout w:type="fixed"/>
        <w:tblCellMar>
          <w:top w:w="0" w:type="dxa"/>
          <w:left w:w="108" w:type="dxa"/>
          <w:bottom w:w="0" w:type="dxa"/>
          <w:right w:w="108" w:type="dxa"/>
        </w:tblCellMar>
      </w:tblPr>
      <w:tblGrid>
        <w:gridCol w:w="1710"/>
        <w:gridCol w:w="1130"/>
        <w:gridCol w:w="4097"/>
        <w:gridCol w:w="2967"/>
        <w:gridCol w:w="2119"/>
        <w:gridCol w:w="2074"/>
      </w:tblGrid>
      <w:tr>
        <w:tblPrEx>
          <w:tblCellMar>
            <w:top w:w="0" w:type="dxa"/>
            <w:left w:w="108" w:type="dxa"/>
            <w:bottom w:w="0" w:type="dxa"/>
            <w:right w:w="108" w:type="dxa"/>
          </w:tblCellMar>
        </w:tblPrEx>
        <w:trPr>
          <w:trHeight w:val="830" w:hRule="atLeast"/>
        </w:trPr>
        <w:tc>
          <w:tcPr>
            <w:tcW w:w="1409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Courier New" w:hAnsi="Courier New" w:cs="宋体"/>
                <w:b/>
                <w:bCs/>
                <w:kern w:val="0"/>
                <w:sz w:val="40"/>
                <w:szCs w:val="40"/>
              </w:rPr>
            </w:pPr>
            <w:r>
              <w:rPr>
                <w:rFonts w:hint="eastAsia" w:ascii="Courier New" w:hAnsi="Courier New" w:cs="宋体"/>
                <w:b/>
                <w:bCs/>
                <w:kern w:val="0"/>
                <w:sz w:val="48"/>
                <w:szCs w:val="48"/>
              </w:rPr>
              <w:t>校务公开目录表</w:t>
            </w:r>
            <w:r>
              <w:rPr>
                <w:rFonts w:ascii="Courier New" w:hAnsi="Courier New" w:cs="宋体"/>
                <w:b/>
                <w:bCs/>
                <w:kern w:val="0"/>
                <w:sz w:val="32"/>
                <w:szCs w:val="32"/>
              </w:rPr>
              <w:t>(</w:t>
            </w:r>
            <w:r>
              <w:rPr>
                <w:rFonts w:hint="eastAsia" w:ascii="Courier New" w:hAnsi="Courier New" w:cs="宋体"/>
                <w:b/>
                <w:bCs/>
                <w:kern w:val="0"/>
                <w:sz w:val="32"/>
                <w:szCs w:val="32"/>
              </w:rPr>
              <w:t>职能教辅部门</w:t>
            </w:r>
            <w:r>
              <w:rPr>
                <w:rFonts w:ascii="Courier New" w:hAnsi="Courier New" w:cs="宋体"/>
                <w:b/>
                <w:bCs/>
                <w:kern w:val="0"/>
                <w:sz w:val="32"/>
                <w:szCs w:val="32"/>
              </w:rPr>
              <w:t>)</w:t>
            </w:r>
          </w:p>
        </w:tc>
      </w:tr>
      <w:tr>
        <w:tblPrEx>
          <w:tblCellMar>
            <w:top w:w="0" w:type="dxa"/>
            <w:left w:w="108" w:type="dxa"/>
            <w:bottom w:w="0" w:type="dxa"/>
            <w:right w:w="108" w:type="dxa"/>
          </w:tblCellMar>
        </w:tblPrEx>
        <w:trPr>
          <w:trHeight w:val="770"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序号</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公开内容</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公开形式</w:t>
            </w:r>
          </w:p>
        </w:tc>
        <w:tc>
          <w:tcPr>
            <w:tcW w:w="2119"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公开时间</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应公开而未公开的事项</w:t>
            </w:r>
          </w:p>
        </w:tc>
      </w:tr>
      <w:tr>
        <w:tblPrEx>
          <w:tblCellMar>
            <w:top w:w="0" w:type="dxa"/>
            <w:left w:w="108" w:type="dxa"/>
            <w:bottom w:w="0" w:type="dxa"/>
            <w:right w:w="108" w:type="dxa"/>
          </w:tblCellMar>
        </w:tblPrEx>
        <w:trPr>
          <w:trHeight w:val="92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校长办公室</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平顶山学院关于公布2020年度教学改革研究项目立项评审结果的通知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2021</w:t>
            </w:r>
            <w:r>
              <w:rPr>
                <w:rFonts w:hint="eastAsia" w:ascii="仿宋_GB2312" w:hAnsi="宋体" w:eastAsia="仿宋_GB2312" w:cs="宋体"/>
                <w:bCs/>
                <w:color w:val="251C1A"/>
                <w:kern w:val="0"/>
                <w:sz w:val="24"/>
              </w:rPr>
              <w:t>.</w:t>
            </w:r>
            <w:r>
              <w:rPr>
                <w:rFonts w:ascii="仿宋_GB2312" w:hAnsi="宋体" w:eastAsia="仿宋_GB2312" w:cs="宋体"/>
                <w:bCs/>
                <w:color w:val="251C1A"/>
                <w:kern w:val="0"/>
                <w:sz w:val="24"/>
              </w:rPr>
              <w:t>04</w:t>
            </w:r>
            <w:r>
              <w:rPr>
                <w:rFonts w:hint="eastAsia" w:ascii="仿宋_GB2312" w:hAnsi="宋体" w:eastAsia="仿宋_GB2312" w:cs="宋体"/>
                <w:bCs/>
                <w:color w:val="251C1A"/>
                <w:kern w:val="0"/>
                <w:sz w:val="24"/>
              </w:rPr>
              <w:t>.</w:t>
            </w:r>
            <w:r>
              <w:rPr>
                <w:rFonts w:ascii="仿宋_GB2312" w:hAnsi="宋体" w:eastAsia="仿宋_GB2312" w:cs="宋体"/>
                <w:bCs/>
                <w:color w:val="251C1A"/>
                <w:kern w:val="0"/>
                <w:sz w:val="24"/>
              </w:rPr>
              <w:t>01</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42</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平顶山学院关于印发平顶山学院创新创业中心管理办法和平顶山学院大学生创新创业训练计划项目管理办法的通知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2021</w:t>
            </w:r>
            <w:r>
              <w:rPr>
                <w:rFonts w:hint="eastAsia" w:ascii="仿宋_GB2312" w:hAnsi="宋体" w:eastAsia="仿宋_GB2312" w:cs="宋体"/>
                <w:bCs/>
                <w:color w:val="251C1A"/>
                <w:kern w:val="0"/>
                <w:sz w:val="24"/>
              </w:rPr>
              <w:t>.</w:t>
            </w:r>
            <w:r>
              <w:rPr>
                <w:rFonts w:ascii="仿宋_GB2312" w:hAnsi="宋体" w:eastAsia="仿宋_GB2312" w:cs="宋体"/>
                <w:bCs/>
                <w:color w:val="251C1A"/>
                <w:kern w:val="0"/>
                <w:sz w:val="24"/>
              </w:rPr>
              <w:t>04</w:t>
            </w:r>
            <w:r>
              <w:rPr>
                <w:rFonts w:hint="eastAsia" w:ascii="仿宋_GB2312" w:hAnsi="宋体" w:eastAsia="仿宋_GB2312" w:cs="宋体"/>
                <w:bCs/>
                <w:color w:val="251C1A"/>
                <w:kern w:val="0"/>
                <w:sz w:val="24"/>
              </w:rPr>
              <w:t>.</w:t>
            </w:r>
            <w:r>
              <w:rPr>
                <w:rFonts w:ascii="仿宋_GB2312" w:hAnsi="宋体" w:eastAsia="仿宋_GB2312" w:cs="宋体"/>
                <w:bCs/>
                <w:color w:val="251C1A"/>
                <w:kern w:val="0"/>
                <w:sz w:val="24"/>
              </w:rPr>
              <w:t>01</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38"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平顶山学院关于给予许千慧处分的决定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2021.04.07</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07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平顶山学院关于表彰2021年校级优秀应届毕业生的决定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2021.04.15</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平顶山学院关于对豆照宇、李帅增、许移天作退学处理的决定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2021.04.15</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平顶山学院关于表彰2019-2020年度阅读推广先进单位和阅读之星的决定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2021.04.15</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平顶山学院关于2020年度专业技术职务任职资格评审结果的通知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2021.04.15</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平顶山学院关于印发平顶山学院“杰出英才”高层次人才工程计划实施办法（试行）的通知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2021.04.16</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平顶山学院关于公布2021年度外派国内访问学者及课程进修人员名单的通知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2021.04.22</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平顶山学院关于成立凌云路家属区老旧小区改造协调工作领导小组的通知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2021.04.23</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平顶山学院关于表彰2020年度就业创业工作先进集体和先进个人的决定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2021.04.26</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平顶山学院关于公布2019年度自编教材建设立项评审结果的通知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2021.04.26</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平顶山学院关于2020年度优秀教学督导员评选结果的通知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2021.04.26</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平顶山学院关于聘任马公伟等23名同志为校级教学督导员的通知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2021.04.26</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平顶山学院关于解除徐玉媛等6名学生纪律处分的决定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2021</w:t>
            </w:r>
            <w:r>
              <w:rPr>
                <w:rFonts w:hint="eastAsia" w:ascii="仿宋_GB2312" w:hAnsi="宋体" w:eastAsia="仿宋_GB2312" w:cs="宋体"/>
                <w:bCs/>
                <w:color w:val="251C1A"/>
                <w:kern w:val="0"/>
                <w:sz w:val="24"/>
              </w:rPr>
              <w:t>.</w:t>
            </w:r>
            <w:r>
              <w:rPr>
                <w:rFonts w:ascii="仿宋_GB2312" w:hAnsi="宋体" w:eastAsia="仿宋_GB2312" w:cs="宋体"/>
                <w:bCs/>
                <w:color w:val="251C1A"/>
                <w:kern w:val="0"/>
                <w:sz w:val="24"/>
              </w:rPr>
              <w:t>0</w:t>
            </w:r>
            <w:r>
              <w:rPr>
                <w:rFonts w:hint="eastAsia" w:ascii="仿宋_GB2312" w:hAnsi="宋体" w:eastAsia="仿宋_GB2312" w:cs="宋体"/>
                <w:bCs/>
                <w:color w:val="251C1A"/>
                <w:kern w:val="0"/>
                <w:sz w:val="24"/>
              </w:rPr>
              <w:t>5.</w:t>
            </w:r>
            <w:r>
              <w:rPr>
                <w:rFonts w:ascii="仿宋_GB2312" w:hAnsi="宋体" w:eastAsia="仿宋_GB2312" w:cs="宋体"/>
                <w:bCs/>
                <w:color w:val="251C1A"/>
                <w:kern w:val="0"/>
                <w:sz w:val="24"/>
              </w:rPr>
              <w:t>0</w:t>
            </w:r>
            <w:r>
              <w:rPr>
                <w:rFonts w:hint="eastAsia" w:ascii="仿宋_GB2312" w:hAnsi="宋体" w:eastAsia="仿宋_GB2312" w:cs="宋体"/>
                <w:bCs/>
                <w:color w:val="251C1A"/>
                <w:kern w:val="0"/>
                <w:sz w:val="24"/>
              </w:rPr>
              <w:t>7</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平顶山学院关于印发2020-2021学年第二学期劳动教育月实施方案的通知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2021.05.08</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平顶山学院关于印发2021届毕业生离校工作方案的通知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2021.05.08</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平顶山学院关于公布2021年度第二批博士科研启动基金项目评审结果的通知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2021.05.17</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平顶山学院关于解除张鹏超等24名学生纪律处分的决定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2021.05.21</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平顶山学院关于给予杨佳意纪律处分的决定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2021.05.25</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平顶山学院关于解除张俊辉纪律处分的决定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2021.05.25</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平顶山学院关于印发平顶山学院2021年招生章程的通知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2021</w:t>
            </w:r>
            <w:r>
              <w:rPr>
                <w:rFonts w:hint="eastAsia" w:ascii="仿宋_GB2312" w:hAnsi="宋体" w:eastAsia="仿宋_GB2312" w:cs="宋体"/>
                <w:bCs/>
                <w:color w:val="251C1A"/>
                <w:kern w:val="0"/>
                <w:sz w:val="24"/>
              </w:rPr>
              <w:t>.</w:t>
            </w:r>
            <w:r>
              <w:rPr>
                <w:rFonts w:ascii="仿宋_GB2312" w:hAnsi="宋体" w:eastAsia="仿宋_GB2312" w:cs="宋体"/>
                <w:bCs/>
                <w:color w:val="251C1A"/>
                <w:kern w:val="0"/>
                <w:sz w:val="24"/>
              </w:rPr>
              <w:t>0</w:t>
            </w:r>
            <w:r>
              <w:rPr>
                <w:rFonts w:hint="eastAsia" w:ascii="仿宋_GB2312" w:hAnsi="宋体" w:eastAsia="仿宋_GB2312" w:cs="宋体"/>
                <w:bCs/>
                <w:color w:val="251C1A"/>
                <w:kern w:val="0"/>
                <w:sz w:val="24"/>
              </w:rPr>
              <w:t>5.</w:t>
            </w:r>
            <w:r>
              <w:rPr>
                <w:rFonts w:ascii="仿宋_GB2312" w:hAnsi="宋体" w:eastAsia="仿宋_GB2312" w:cs="宋体"/>
                <w:bCs/>
                <w:color w:val="251C1A"/>
                <w:kern w:val="0"/>
                <w:sz w:val="24"/>
              </w:rPr>
              <w:t>2</w:t>
            </w:r>
            <w:r>
              <w:rPr>
                <w:rFonts w:hint="eastAsia" w:ascii="仿宋_GB2312" w:hAnsi="宋体" w:eastAsia="仿宋_GB2312" w:cs="宋体"/>
                <w:bCs/>
                <w:color w:val="251C1A"/>
                <w:kern w:val="0"/>
                <w:sz w:val="24"/>
              </w:rPr>
              <w:t>5</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平顶山学院关于公布2020年度教师教学质量考评结果的通知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2021</w:t>
            </w:r>
            <w:r>
              <w:rPr>
                <w:rFonts w:hint="eastAsia" w:ascii="仿宋_GB2312" w:hAnsi="宋体" w:eastAsia="仿宋_GB2312" w:cs="宋体"/>
                <w:bCs/>
                <w:color w:val="251C1A"/>
                <w:kern w:val="0"/>
                <w:sz w:val="24"/>
              </w:rPr>
              <w:t>.</w:t>
            </w:r>
            <w:r>
              <w:rPr>
                <w:rFonts w:ascii="仿宋_GB2312" w:hAnsi="宋体" w:eastAsia="仿宋_GB2312" w:cs="宋体"/>
                <w:bCs/>
                <w:color w:val="251C1A"/>
                <w:kern w:val="0"/>
                <w:sz w:val="24"/>
              </w:rPr>
              <w:t>0</w:t>
            </w:r>
            <w:r>
              <w:rPr>
                <w:rFonts w:hint="eastAsia" w:ascii="仿宋_GB2312" w:hAnsi="宋体" w:eastAsia="仿宋_GB2312" w:cs="宋体"/>
                <w:bCs/>
                <w:color w:val="251C1A"/>
                <w:kern w:val="0"/>
                <w:sz w:val="24"/>
              </w:rPr>
              <w:t>5.</w:t>
            </w:r>
            <w:r>
              <w:rPr>
                <w:rFonts w:ascii="仿宋_GB2312" w:hAnsi="宋体" w:eastAsia="仿宋_GB2312" w:cs="宋体"/>
                <w:bCs/>
                <w:color w:val="251C1A"/>
                <w:kern w:val="0"/>
                <w:sz w:val="24"/>
              </w:rPr>
              <w:t>2</w:t>
            </w:r>
            <w:r>
              <w:rPr>
                <w:rFonts w:hint="eastAsia" w:ascii="仿宋_GB2312" w:hAnsi="宋体" w:eastAsia="仿宋_GB2312" w:cs="宋体"/>
                <w:bCs/>
                <w:color w:val="251C1A"/>
                <w:kern w:val="0"/>
                <w:sz w:val="24"/>
              </w:rPr>
              <w:t>5</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平顶山学院关于2021年度教学名师评选结果的通知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2021</w:t>
            </w:r>
            <w:r>
              <w:rPr>
                <w:rFonts w:hint="eastAsia" w:ascii="仿宋_GB2312" w:hAnsi="宋体" w:eastAsia="仿宋_GB2312" w:cs="宋体"/>
                <w:bCs/>
                <w:color w:val="251C1A"/>
                <w:kern w:val="0"/>
                <w:sz w:val="24"/>
              </w:rPr>
              <w:t>.</w:t>
            </w:r>
            <w:r>
              <w:rPr>
                <w:rFonts w:ascii="仿宋_GB2312" w:hAnsi="宋体" w:eastAsia="仿宋_GB2312" w:cs="宋体"/>
                <w:bCs/>
                <w:color w:val="251C1A"/>
                <w:kern w:val="0"/>
                <w:sz w:val="24"/>
              </w:rPr>
              <w:t>0</w:t>
            </w:r>
            <w:r>
              <w:rPr>
                <w:rFonts w:hint="eastAsia" w:ascii="仿宋_GB2312" w:hAnsi="宋体" w:eastAsia="仿宋_GB2312" w:cs="宋体"/>
                <w:bCs/>
                <w:color w:val="251C1A"/>
                <w:kern w:val="0"/>
                <w:sz w:val="24"/>
              </w:rPr>
              <w:t>5.</w:t>
            </w:r>
            <w:r>
              <w:rPr>
                <w:rFonts w:ascii="仿宋_GB2312" w:hAnsi="宋体" w:eastAsia="仿宋_GB2312" w:cs="宋体"/>
                <w:bCs/>
                <w:color w:val="251C1A"/>
                <w:kern w:val="0"/>
                <w:sz w:val="24"/>
              </w:rPr>
              <w:t>2</w:t>
            </w:r>
            <w:r>
              <w:rPr>
                <w:rFonts w:hint="eastAsia" w:ascii="仿宋_GB2312" w:hAnsi="宋体" w:eastAsia="仿宋_GB2312" w:cs="宋体"/>
                <w:bCs/>
                <w:color w:val="251C1A"/>
                <w:kern w:val="0"/>
                <w:sz w:val="24"/>
              </w:rPr>
              <w:t>5</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平顶山学院关于公布2020年度精品在线开放课程（公共艺术类）评审结果的通知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2021.05.26</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平顶山学院关于印发2021年第二学士学位招生考试工作方案的通知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2021.05.28</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平顶山学院关于表彰平顶山学院第三届大学生年度人物的决定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2021.05.31</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平顶山学院关于印发平顶山学院教学改革研究项目管理办法的通知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2021.06.01</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平顶山学院关于2021年度最美教师评选结果的通知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2021.06.04</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30</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平顶山学院关于于长立等4名同志职务聘任的通知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2021.06.07</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平顶山学院关于授予2021年普通本科毕业生学士学位的决定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2021.06.07</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平顶山学院关于授予2021届普通本科毕业生辅修双学士学位的决定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2021.06.07</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平顶山学院关于张久铭等10名同志职务聘任的通知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2021.06.07</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平顶山学院关于解除王道科 杨顺纪律处分的决定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2021.06.09</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平顶山学院关于公布2021年课堂教学创新大赛获奖名单的通知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2021.06.18</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平顶山学院关于公布2021年度大学生校外实践教育基地名单的通知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2021.06.22</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平顶山学院关于印发平顶山学院“互联网+”大学生创新创业大赛管理办法（修订）通知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2021.06.22</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平顶山学院关于公布第五届教育教学信息化大奖赛获奖名单的通知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2021.06.23</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平顶山学院关于印发平顶山学院公共艺术教育工作评估整改方案的通知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2021.06.22</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40</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平顶山学院关于公布2020年度单项学生奖学金获得者名单的通知</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2021.06.23</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平顶山学院关于解除李晓雯等19名学生纪律处分的决定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2021.06.25</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平顶山学院关于解除杨立玲纪律处分的决定</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2021.06.30</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教务处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关于开展平顶山学院2021年度大学生校外实践教育基地建设项目申报工作的通知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17</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50</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关于推荐申报2021年河南省新文科研究与改革实践项目的公示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关于做好2021届本科生毕业设计（论文）过程化管理工作的通知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18</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关于开展平顶山学院第一届校长教学奖评选的通知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19</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平顶山学院关于举办第三届中华经典诵写讲大赛的通知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20</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平顶山学院关于举办2021年课堂教学创新大赛的通知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关于开展“礼赞建党百年矢志为党育人”师德主题教育活动的通知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22</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关于转发《河南省教育厅办公室关于举办2021年河南省高等职业教育技能大赛》的通知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平顶山学院2020－2021学年第二学期课程思政工作安排</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23</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关于举办平顶山学院第十七届师范教育专业毕业生教学技能大赛的通知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关于举办平顶山学院第十届大学生数学竞赛的通知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平顶山学院课程目标达成情况评价实施办法（试行）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24</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关于平顶山学院“礼赞建党百年，矢志为党育人”师德教育诗歌创作朗诵比赛获奖结果的公示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平顶山学院关于开展2021年度专业人才培养方案修订工作的通知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25</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关于2021年春季学期青年教师导师制结对名单公布的通知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26</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关于公布平顶山学院“礼赞建党百年，矢志为党育人”师德教育诗歌创作朗诵比赛获奖结果的通知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关于做好2021届本科毕业生学士学位授予工作的通知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27</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
                <w:bCs w:val="0"/>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关于做好2021届毕业实习和毕业设计（论文）推优工作的通知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28</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21.04.30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关于做好2021届毕业生毕业资格审核工作的通知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29</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21.04.30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平顶山学院关于公布2021年网络课程备案名单的通知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30</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21.04.30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关于开展第二批国家级一流本科课程、2021年度河南省一流专业建设点遴选推荐工作的通知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31</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21.05.07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关于推荐申报2021年河南省中华优秀传统文化传承基地项目的公示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关于开展2020－2021学年第二学期期中教学检查工作的通知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32</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关于加强2021年毕业生资格审查做好学历证书发放的通知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33</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关于报送2021－2022学年行业教师聘用计划的通知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34</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21.05.17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关于做好2021－2022学年第一学期教学计划编排工作的通知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35</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21.05.17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关于平顶山学院第二批国家级一流本科课程推荐结果公示的通知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平顶山学院关于2021年度大学生校外实践教育基地名单的公示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21.05.26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关于举办平顶山学院第十四届大学生数学建模竞赛的通知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21.05.27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关于做好2020－2021学年第二学期期末课程考核工作的通知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36</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21.05.27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平顶山学院课程考核管理办法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37</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21.05.27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平顶山学院期末考试主要环节管理规定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38</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21.05.27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关于举办2021年河南省诗词大赛平顶山学院选拔赛的通知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平顶山学院第十四届大学生数学建模竞赛参赛须知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第十届平顶山学院大学生数学竞赛获奖公示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平顶山学院第十七届师范毕业生教学技能大赛结果公示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关于举办2021年河南省汉字大赛平顶山学院选拔赛的通知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平顶山学院关于2021届毕业实习优秀指导教师、优秀实习生名单公示的通知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平顶山学院关于2021届优秀毕业设计（论文）、优秀指导教师名单公示的通知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平顶山学院2021年课堂教学创新大赛结果公示的通知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关于开展2020－2021学年第二学期网上教学评价工作的通知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39</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关于平顶山学院第十七届师范教育专业毕业生教学技能大赛获奖名单的通知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平顶山学院第五届教育教学信息化大奖赛获奖公示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平顶山学院关于公布2021届优秀毕业设计（论文）、优秀指导教师的通知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40</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平顶山学院关于公布2021届毕业实习优秀指导教师、优秀实习生名单的通知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41</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关于平顶山学院第一届校长教学奖评选结果公示的通知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平顶山学院第十四届大学生数学建模竞赛获奖名单公示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关于申报2021－2022学年第一学期全校选修课的通知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42</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关于开展2020－2021学年第二学期期末教学检查的通知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43</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50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关于批准方馨怡等130名学生参加双学位教育的通知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院教〔20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44</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r>
              <w:rPr>
                <w:rFonts w:hint="eastAsia" w:ascii="仿宋_GB2312" w:hAnsi="宋体" w:eastAsia="仿宋_GB2312" w:cs="宋体"/>
                <w:bCs/>
                <w:color w:val="251C1A"/>
                <w:kern w:val="0"/>
                <w:sz w:val="24"/>
                <w:lang w:val="en-US" w:eastAsia="zh-CN"/>
              </w:rPr>
              <w:t>21.06.25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Calibri" w:hAnsi="Calibri" w:eastAsia="仿宋" w:cs="Times New Roman"/>
                <w:b/>
                <w:color w:val="251C1A"/>
                <w:kern w:val="0"/>
                <w:sz w:val="36"/>
                <w:szCs w:val="36"/>
                <w:lang w:val="en-US" w:eastAsia="zh-CN" w:bidi="ar-SA"/>
              </w:rPr>
            </w:pPr>
            <w:r>
              <w:rPr>
                <w:rFonts w:hint="eastAsia" w:ascii="仿宋_GB2312" w:hAnsi="仿宋" w:eastAsia="仿宋_GB2312" w:cs="宋体"/>
                <w:b/>
                <w:color w:val="251C1A"/>
                <w:kern w:val="0"/>
                <w:sz w:val="28"/>
                <w:szCs w:val="28"/>
              </w:rPr>
              <w:t>人事处</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2"/>
                <w:lang w:val="en-US" w:eastAsia="zh-CN" w:bidi="ar-SA"/>
              </w:rPr>
            </w:pPr>
            <w:r>
              <w:rPr>
                <w:rFonts w:ascii="仿宋_GB2312" w:hAnsi="仿宋_GB2312" w:eastAsia="仿宋_GB2312" w:cs="仿宋_GB2312"/>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平顶山学院2020年度职称评审通过人员公示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lang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lang w:val="en-US" w:eastAsia="zh-CN"/>
              </w:rPr>
              <w:t>3月20日</w:t>
            </w:r>
          </w:p>
        </w:tc>
        <w:tc>
          <w:tcPr>
            <w:tcW w:w="2074" w:type="dxa"/>
            <w:tcBorders>
              <w:top w:val="single" w:color="auto" w:sz="4" w:space="0"/>
              <w:left w:val="nil"/>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rPr>
          <w:trHeight w:val="147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8</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平顶山学院202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年度“最美教师”评选结果公示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26</w:t>
            </w:r>
            <w:r>
              <w:rPr>
                <w:rFonts w:hint="eastAsia" w:ascii="仿宋_GB2312" w:hAnsi="仿宋_GB2312" w:eastAsia="仿宋_GB2312" w:cs="仿宋_GB2312"/>
                <w:sz w:val="24"/>
              </w:rPr>
              <w:t>日</w:t>
            </w:r>
          </w:p>
        </w:tc>
        <w:tc>
          <w:tcPr>
            <w:tcW w:w="2074" w:type="dxa"/>
            <w:tcBorders>
              <w:top w:val="single" w:color="auto" w:sz="4" w:space="0"/>
              <w:left w:val="nil"/>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关于平顶山学院</w:t>
            </w:r>
            <w:r>
              <w:rPr>
                <w:rFonts w:hint="eastAsia" w:ascii="仿宋_GB2312" w:hAnsi="仿宋_GB2312" w:eastAsia="仿宋_GB2312" w:cs="仿宋_GB2312"/>
                <w:sz w:val="24"/>
                <w:szCs w:val="24"/>
                <w:lang w:val="en-US" w:eastAsia="zh-CN"/>
              </w:rPr>
              <w:t>2021年度河南省本科高等学校教学名师推荐人选的公示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5月17日</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ascii="仿宋_GB2312" w:hAnsi="仿宋_GB2312" w:eastAsia="仿宋_GB2312" w:cs="仿宋_GB2312"/>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平顶山学院关于</w:t>
            </w:r>
            <w:r>
              <w:rPr>
                <w:rFonts w:hint="eastAsia" w:ascii="仿宋_GB2312" w:hAnsi="仿宋_GB2312" w:eastAsia="仿宋_GB2312" w:cs="仿宋_GB2312"/>
                <w:sz w:val="24"/>
                <w:szCs w:val="24"/>
                <w:lang w:eastAsia="zh-CN"/>
              </w:rPr>
              <w:t>申请</w:t>
            </w: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年河南省高等学校教师资格考试面试人员的公示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5月17日</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仿宋_GB2312" w:eastAsia="仿宋_GB2312" w:cs="仿宋_GB2312"/>
                <w:sz w:val="24"/>
                <w:lang w:val="en-US" w:eastAsia="zh-CN"/>
              </w:rPr>
            </w:pPr>
          </w:p>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关于教师实践能力培养考核结果的公示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5月17日</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ind w:left="0" w:leftChars="0" w:firstLine="0" w:firstLine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关于</w:t>
            </w:r>
            <w:r>
              <w:rPr>
                <w:rFonts w:hint="eastAsia" w:ascii="仿宋_GB2312" w:hAnsi="仿宋_GB2312" w:eastAsia="仿宋_GB2312" w:cs="仿宋_GB2312"/>
                <w:sz w:val="24"/>
                <w:szCs w:val="24"/>
                <w:lang w:val="en-US" w:eastAsia="zh-CN"/>
              </w:rPr>
              <w:t>2021年度平顶山学院教学名师评选结果的公示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5月25日</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default" w:ascii="仿宋_GB2312" w:hAnsi="仿宋_GB2312" w:eastAsia="仿宋_GB2312" w:cs="仿宋_GB2312"/>
                <w:sz w:val="24"/>
                <w:lang w:val="en-US" w:eastAsia="zh-CN"/>
              </w:rPr>
            </w:pPr>
          </w:p>
          <w:p>
            <w:pPr>
              <w:widowControl/>
              <w:spacing w:line="320" w:lineRule="exact"/>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平顶山学院关于</w:t>
            </w:r>
            <w:r>
              <w:rPr>
                <w:rFonts w:hint="eastAsia" w:ascii="仿宋_GB2312" w:hAnsi="仿宋_GB2312" w:eastAsia="仿宋_GB2312" w:cs="仿宋_GB2312"/>
                <w:sz w:val="24"/>
                <w:szCs w:val="24"/>
                <w:lang w:eastAsia="zh-CN"/>
              </w:rPr>
              <w:t>申请</w:t>
            </w: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年河南省高等学校教师资格</w:t>
            </w:r>
          </w:p>
          <w:p>
            <w:pPr>
              <w:widowControl/>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认定</w:t>
            </w:r>
            <w:r>
              <w:rPr>
                <w:rFonts w:hint="eastAsia" w:ascii="仿宋_GB2312" w:hAnsi="仿宋_GB2312" w:eastAsia="仿宋_GB2312" w:cs="仿宋_GB2312"/>
                <w:sz w:val="24"/>
                <w:szCs w:val="24"/>
              </w:rPr>
              <w:t>人员的公示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6月16日</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仿宋_GB2312" w:eastAsia="仿宋_GB2312" w:cs="仿宋_GB2312"/>
                <w:sz w:val="24"/>
                <w:lang w:val="en-US" w:eastAsia="zh-CN"/>
              </w:rPr>
            </w:pPr>
          </w:p>
          <w:p>
            <w:pPr>
              <w:widowControl/>
              <w:spacing w:line="320" w:lineRule="exact"/>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平顶山学院关于</w:t>
            </w:r>
            <w:r>
              <w:rPr>
                <w:rFonts w:hint="eastAsia" w:ascii="仿宋_GB2312" w:hAnsi="仿宋_GB2312" w:eastAsia="仿宋_GB2312" w:cs="仿宋_GB2312"/>
                <w:sz w:val="24"/>
                <w:szCs w:val="24"/>
                <w:lang w:val="en-US" w:eastAsia="zh-CN"/>
              </w:rPr>
              <w:t xml:space="preserve">第二批“河南省高校黄大年式 </w:t>
            </w:r>
          </w:p>
          <w:p>
            <w:pPr>
              <w:widowControl/>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教师团队”推荐结果的公示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6月28日</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lang w:val="en-US" w:eastAsia="zh-CN" w:bidi="ar-SA"/>
              </w:rPr>
            </w:pPr>
            <w:r>
              <w:rPr>
                <w:rFonts w:hint="eastAsia" w:ascii="仿宋_GB2312" w:hAnsi="仿宋" w:eastAsia="仿宋_GB2312" w:cs="宋体"/>
                <w:b/>
                <w:bCs w:val="0"/>
                <w:color w:val="000000" w:themeColor="text1"/>
                <w:kern w:val="0"/>
                <w:sz w:val="28"/>
                <w:szCs w:val="28"/>
              </w:rPr>
              <w:t>学生处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关于印发《“纾急解困·平院后盾”关怀补贴资助方案实施细则（试行）》的通知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红头文件</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平院资〔20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lang w:val="en-US" w:eastAsia="zh-CN"/>
              </w:rPr>
              <w:t>1</w:t>
            </w:r>
            <w:r>
              <w:rPr>
                <w:rFonts w:hint="eastAsia" w:ascii="仿宋_GB2312" w:hAnsi="宋体" w:eastAsia="仿宋_GB2312" w:cs="宋体"/>
                <w:bCs/>
                <w:color w:val="251C1A"/>
                <w:kern w:val="0"/>
                <w:sz w:val="24"/>
                <w:lang w:eastAsia="zh-CN"/>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2021/1/18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lang w:val="en-US" w:eastAsia="zh-CN" w:bidi="ar-SA"/>
              </w:rPr>
            </w:pPr>
            <w:r>
              <w:rPr>
                <w:rFonts w:hint="eastAsia" w:ascii="仿宋_GB2312" w:hAnsi="仿宋" w:eastAsia="仿宋_GB2312" w:cs="宋体"/>
                <w:b/>
                <w:bCs w:val="0"/>
                <w:color w:val="000000" w:themeColor="text1"/>
                <w:kern w:val="0"/>
                <w:sz w:val="28"/>
                <w:szCs w:val="28"/>
              </w:rPr>
              <w:t>（共</w:t>
            </w:r>
            <w:r>
              <w:rPr>
                <w:rFonts w:hint="eastAsia" w:ascii="仿宋_GB2312" w:hAnsi="仿宋" w:eastAsia="仿宋_GB2312" w:cs="宋体"/>
                <w:b/>
                <w:bCs w:val="0"/>
                <w:color w:val="000000" w:themeColor="text1"/>
                <w:kern w:val="0"/>
                <w:sz w:val="28"/>
                <w:szCs w:val="28"/>
                <w:lang w:val="en-US" w:eastAsia="zh-CN"/>
              </w:rPr>
              <w:t>17</w:t>
            </w:r>
            <w:r>
              <w:rPr>
                <w:rFonts w:hint="eastAsia" w:ascii="仿宋_GB2312" w:hAnsi="仿宋" w:eastAsia="仿宋_GB2312" w:cs="宋体"/>
                <w:b/>
                <w:bCs w:val="0"/>
                <w:color w:val="000000" w:themeColor="text1"/>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2020-2021学年国家助学金调增调减工作的通知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2021/3/12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平顶山学院2020-2021学年度国家助学金调增调减公示名单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学生处网站</w:t>
            </w:r>
            <w:r>
              <w:rPr>
                <w:rFonts w:hint="eastAsia" w:ascii="仿宋_GB2312" w:hAnsi="宋体" w:eastAsia="仿宋_GB2312" w:cs="宋体"/>
                <w:bCs/>
                <w:color w:val="251C1A"/>
                <w:kern w:val="0"/>
                <w:sz w:val="24"/>
                <w:lang w:val="en-US" w:eastAsia="zh-CN"/>
              </w:rPr>
              <w:t>/办公楼公示栏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2021/3/22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关于开展第</w:t>
            </w:r>
            <w:r>
              <w:rPr>
                <w:rFonts w:hint="eastAsia" w:ascii="仿宋_GB2312" w:hAnsi="仿宋_GB2312" w:eastAsia="仿宋_GB2312" w:cs="仿宋_GB2312"/>
                <w:bCs/>
                <w:color w:val="251C1A"/>
                <w:kern w:val="0"/>
                <w:sz w:val="24"/>
                <w:szCs w:val="24"/>
                <w:lang w:val="en-US" w:eastAsia="zh-CN"/>
              </w:rPr>
              <w:t>三</w:t>
            </w:r>
            <w:r>
              <w:rPr>
                <w:rFonts w:hint="eastAsia" w:ascii="仿宋_GB2312" w:hAnsi="仿宋_GB2312" w:eastAsia="仿宋_GB2312" w:cs="仿宋_GB2312"/>
                <w:bCs/>
                <w:color w:val="251C1A"/>
                <w:kern w:val="0"/>
                <w:sz w:val="24"/>
                <w:szCs w:val="24"/>
              </w:rPr>
              <w:t>届平顶山学院大学生年度人物评选活动的通知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红头文件</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平院学〔20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14</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2021/4/12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b/>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关于举行平顶山学院第二届心理健康操大赛的通知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平院学〔20</w:t>
            </w:r>
            <w:r>
              <w:rPr>
                <w:rFonts w:hint="eastAsia" w:ascii="仿宋_GB2312" w:hAnsi="宋体" w:eastAsia="仿宋_GB2312" w:cs="宋体"/>
                <w:bCs/>
                <w:color w:val="251C1A"/>
                <w:kern w:val="0"/>
                <w:sz w:val="24"/>
                <w:lang w:val="en-US" w:eastAsia="zh-CN"/>
              </w:rPr>
              <w:t>21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15</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2021/4/19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关于做好2021年度国家助学贷款学生毕业确认及提前还款相关工作的通知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
                <w:bCs w:val="0"/>
                <w:color w:val="251C1A"/>
                <w:kern w:val="0"/>
                <w:sz w:val="24"/>
                <w:szCs w:val="24"/>
                <w:lang w:val="en-US" w:eastAsia="zh-CN" w:bidi="ar-SA"/>
              </w:rPr>
            </w:pPr>
            <w:r>
              <w:rPr>
                <w:rFonts w:hint="default" w:ascii="仿宋_GB2312" w:hAnsi="宋体" w:eastAsia="仿宋_GB2312" w:cs="宋体"/>
                <w:bCs/>
                <w:color w:val="251C1A"/>
                <w:kern w:val="0"/>
                <w:sz w:val="24"/>
                <w:lang w:val="en-US" w:eastAsia="zh-CN"/>
              </w:rPr>
              <w:t>2021/4/26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4"/>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关于开展2021年贷款毕业生还款救助对象普查工作的通知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default" w:ascii="仿宋_GB2312" w:hAnsi="宋体" w:eastAsia="仿宋_GB2312" w:cs="宋体"/>
                <w:bCs/>
                <w:color w:val="251C1A"/>
                <w:kern w:val="0"/>
                <w:sz w:val="24"/>
                <w:lang w:val="en-US" w:eastAsia="zh-CN"/>
              </w:rPr>
              <w:t>2021/4/26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4"/>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平顶山学院关于做好2020年度学生单项优秀奖学金评审工作的通知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“纾急解困·平院后盾”专项补贴资助人员公示名单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学生处网站/办公楼公示栏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w:t>
            </w:r>
            <w:r>
              <w:rPr>
                <w:rFonts w:hint="eastAsia" w:ascii="仿宋_GB2312" w:hAnsi="仿宋_GB2312" w:eastAsia="仿宋_GB2312" w:cs="仿宋_GB2312"/>
                <w:bCs/>
                <w:color w:val="251C1A"/>
                <w:kern w:val="0"/>
                <w:sz w:val="24"/>
                <w:szCs w:val="24"/>
                <w:lang w:val="en-US" w:eastAsia="zh-CN"/>
              </w:rPr>
              <w:t>平顶山学院</w:t>
            </w:r>
            <w:r>
              <w:rPr>
                <w:rFonts w:hint="eastAsia" w:ascii="仿宋_GB2312" w:hAnsi="仿宋_GB2312" w:eastAsia="仿宋_GB2312" w:cs="仿宋_GB2312"/>
                <w:bCs/>
                <w:color w:val="251C1A"/>
                <w:kern w:val="0"/>
                <w:sz w:val="24"/>
                <w:szCs w:val="24"/>
              </w:rPr>
              <w:t>第</w:t>
            </w:r>
            <w:r>
              <w:rPr>
                <w:rFonts w:hint="eastAsia" w:ascii="仿宋_GB2312" w:hAnsi="仿宋_GB2312" w:eastAsia="仿宋_GB2312" w:cs="仿宋_GB2312"/>
                <w:bCs/>
                <w:color w:val="251C1A"/>
                <w:kern w:val="0"/>
                <w:sz w:val="24"/>
                <w:szCs w:val="24"/>
                <w:lang w:val="en-US" w:eastAsia="zh-CN"/>
              </w:rPr>
              <w:t>六</w:t>
            </w:r>
            <w:r>
              <w:rPr>
                <w:rFonts w:hint="eastAsia" w:ascii="仿宋_GB2312" w:hAnsi="仿宋_GB2312" w:eastAsia="仿宋_GB2312" w:cs="仿宋_GB2312"/>
                <w:bCs/>
                <w:color w:val="251C1A"/>
                <w:kern w:val="0"/>
                <w:sz w:val="24"/>
                <w:szCs w:val="24"/>
              </w:rPr>
              <w:t>届心理情景剧大赛的通知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平院学〔2021〕16号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2021/5/22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b/>
                <w:color w:val="251C1A"/>
                <w:kern w:val="0"/>
                <w:sz w:val="24"/>
                <w:szCs w:val="24"/>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关于开展2021年度家庭经济困难学生夏季资助的通知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2021/5/24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平顶山学院2020年度单项学生奖学金获得者公示名单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学生处网站/办公楼公示栏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2021年国家助学贷款还款救助公示名单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办公楼公示栏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2021年度家庭经济困难学生夏季资助人员公示名单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学生处网站/办公楼公示栏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2021/6/3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2"/>
                <w:lang w:val="en-US" w:eastAsia="zh-CN" w:bidi="ar-SA"/>
              </w:rPr>
            </w:pPr>
            <w:r>
              <w:rPr>
                <w:rFonts w:hint="eastAsia" w:ascii="仿宋_GB2312" w:hAnsi="仿宋" w:eastAsia="仿宋_GB2312" w:cs="宋体"/>
                <w:color w:val="251C1A"/>
                <w:kern w:val="0"/>
                <w:sz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w:t>
            </w:r>
            <w:r>
              <w:rPr>
                <w:rFonts w:hint="eastAsia" w:ascii="仿宋_GB2312" w:hAnsi="仿宋_GB2312" w:eastAsia="仿宋_GB2312" w:cs="仿宋_GB2312"/>
                <w:bCs/>
                <w:color w:val="251C1A"/>
                <w:kern w:val="0"/>
                <w:sz w:val="24"/>
                <w:szCs w:val="24"/>
              </w:rPr>
              <w:t>关于表彰第</w:t>
            </w:r>
            <w:r>
              <w:rPr>
                <w:rFonts w:hint="eastAsia" w:ascii="仿宋_GB2312" w:hAnsi="仿宋_GB2312" w:eastAsia="仿宋_GB2312" w:cs="仿宋_GB2312"/>
                <w:bCs/>
                <w:color w:val="251C1A"/>
                <w:kern w:val="0"/>
                <w:sz w:val="24"/>
                <w:szCs w:val="24"/>
                <w:lang w:val="en-US" w:eastAsia="zh-CN"/>
              </w:rPr>
              <w:t>二</w:t>
            </w:r>
            <w:r>
              <w:rPr>
                <w:rFonts w:hint="eastAsia" w:ascii="仿宋_GB2312" w:hAnsi="仿宋_GB2312" w:eastAsia="仿宋_GB2312" w:cs="仿宋_GB2312"/>
                <w:bCs/>
                <w:color w:val="251C1A"/>
                <w:kern w:val="0"/>
                <w:sz w:val="24"/>
                <w:szCs w:val="24"/>
              </w:rPr>
              <w:t>届</w:t>
            </w:r>
            <w:r>
              <w:rPr>
                <w:rFonts w:hint="eastAsia" w:ascii="仿宋_GB2312" w:hAnsi="仿宋_GB2312" w:eastAsia="仿宋_GB2312" w:cs="仿宋_GB2312"/>
                <w:bCs/>
                <w:color w:val="251C1A"/>
                <w:kern w:val="0"/>
                <w:sz w:val="24"/>
                <w:szCs w:val="24"/>
                <w:lang w:val="en-US" w:eastAsia="zh-CN"/>
              </w:rPr>
              <w:t>心理健康操先进集体和先进个人</w:t>
            </w:r>
            <w:r>
              <w:rPr>
                <w:rFonts w:hint="eastAsia" w:ascii="仿宋_GB2312" w:hAnsi="仿宋_GB2312" w:eastAsia="仿宋_GB2312" w:cs="仿宋_GB2312"/>
                <w:bCs/>
                <w:color w:val="251C1A"/>
                <w:kern w:val="0"/>
                <w:sz w:val="24"/>
                <w:szCs w:val="24"/>
              </w:rPr>
              <w:t>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平院学〔2021〕18号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2021/6/3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4"/>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关于评选</w:t>
            </w:r>
            <w:r>
              <w:rPr>
                <w:rFonts w:hint="eastAsia" w:ascii="仿宋_GB2312" w:hAnsi="仿宋_GB2312" w:eastAsia="仿宋_GB2312" w:cs="仿宋_GB2312"/>
                <w:bCs/>
                <w:color w:val="251C1A"/>
                <w:kern w:val="0"/>
                <w:sz w:val="24"/>
                <w:szCs w:val="24"/>
              </w:rPr>
              <w:t>“100校红色大闯关”——“永远跟党走 奋斗新征程”</w:t>
            </w:r>
            <w:r>
              <w:rPr>
                <w:rFonts w:hint="eastAsia" w:ascii="仿宋_GB2312" w:hAnsi="仿宋_GB2312" w:eastAsia="仿宋_GB2312" w:cs="仿宋_GB2312"/>
                <w:bCs/>
                <w:color w:val="251C1A"/>
                <w:kern w:val="0"/>
                <w:sz w:val="24"/>
                <w:szCs w:val="24"/>
                <w:lang w:eastAsia="zh-CN"/>
              </w:rPr>
              <w:t>活动先进单位及个人的通知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平院学〔2021〕19号</w:t>
            </w:r>
          </w:p>
          <w:p>
            <w:pPr>
              <w:widowControl/>
              <w:spacing w:line="320" w:lineRule="exact"/>
              <w:jc w:val="center"/>
              <w:rPr>
                <w:rFonts w:hint="eastAsia" w:ascii="仿宋_GB2312" w:hAnsi="宋体" w:eastAsia="仿宋_GB2312" w:cs="宋体"/>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2021/6/17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4"/>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关于</w:t>
            </w:r>
            <w:r>
              <w:rPr>
                <w:rFonts w:hint="eastAsia" w:ascii="仿宋_GB2312" w:hAnsi="仿宋_GB2312" w:eastAsia="仿宋_GB2312" w:cs="仿宋_GB2312"/>
                <w:bCs/>
                <w:color w:val="251C1A"/>
                <w:kern w:val="0"/>
                <w:sz w:val="24"/>
                <w:szCs w:val="24"/>
                <w:lang w:val="en-US" w:eastAsia="zh-CN"/>
              </w:rPr>
              <w:t>表彰百年党史知识竞赛获奖个人的决定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平院学〔2021〕20号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2021/6/21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仿宋" w:eastAsia="仿宋_GB2312" w:cs="宋体"/>
                <w:color w:val="251C1A"/>
                <w:kern w:val="0"/>
                <w:sz w:val="24"/>
                <w:szCs w:val="24"/>
                <w:lang w:val="en-US" w:eastAsia="zh-CN" w:bidi="ar-SA"/>
              </w:rPr>
            </w:pPr>
            <w:r>
              <w:rPr>
                <w:rFonts w:hint="eastAsia" w:ascii="仿宋_GB2312" w:hAnsi="仿宋" w:eastAsia="仿宋_GB2312" w:cs="宋体"/>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科研处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关于组织申报平顶山市社会科学专家库的通知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24</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关于组织参加国家版权局第十三届全国大学生版权征文活动的通知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关于征集2021年度“翻译河南”工程优秀成果工作的通知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2021.04.15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关于组织申报2021年平顶山市工程技术研究中心和重点实验室的通知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2021.04.16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关于2021年度国家社科基金高校思想政治理论课研究专项申报工作的通知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2021.04.19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关于2021年度河南省哲学社会科学规划项目申报工作的通知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关于2021年河南省社会科学规划决策咨询项目申报工作的通知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关于2021年河南省社会科学规划专题项目申报工作的通知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平顶山学院关于征集首届河南省科普科幻作品大赛的通知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2021.04.27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关于我校参与完成的2021年度河南省科学技术奖励项目的公示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科研处网站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2021.04.27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关于开展2021年度平顶山学院思想政治工作研究暨“庆祝建党100周年”专项课题申报工作的通知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关于开展2020年度河南省高校哲学社会科学优秀成果奖评选工作的通知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平顶山学院关于申报2022年度河南省高校科技创新人才支持计划的通知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平顶山学院关于申报2022年度河南省高校科技创新团队支持计划的通知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平顶山学院关于申报2022年度河南省高等学校重点科研项目计划的通知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关于做好2021年度国家社科基金冷门绝学研究专项申报工作的通知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2021.06.01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5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关于申报平顶山市人民政协理论研究中心2021年度决策咨询课题的通知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2021.06.01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207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关于做好2022年度河南省高等学校哲学社会科学创新团队支持计划申报工作的通知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2021.06.02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关于做好2022年度河南省高等学校哲学社会科学创新人才支持计划申报工作的通知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2021.06.03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关于申报2021年国家社科基金后期资助暨优秀博士论文出版项目的通知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2021.06.15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关于申报2021年度河南省宏观教育政策研究课题的通知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2021.06.19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关于申报2020年度河南省社会科学优秀成果奖的通知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2021.06.25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关于平顶山市社科理论界庆祝建党百年理论研讨会论文征集的通知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2021.06.29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关于做好国家社科基金中国历史研究院重大历史问题研究专项2021年度重大项目招标工作的通知</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学校</w:t>
            </w: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2021.06.30</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招生就业处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0</w:t>
            </w:r>
            <w:r>
              <w:rPr>
                <w:rFonts w:hint="eastAsia" w:ascii="仿宋_GB2312" w:hAnsi="仿宋_GB2312" w:eastAsia="仿宋_GB2312" w:cs="仿宋_GB2312"/>
                <w:color w:val="251C1A"/>
                <w:kern w:val="0"/>
                <w:sz w:val="24"/>
                <w:lang w:val="en-US" w:eastAsia="zh-CN"/>
              </w:rPr>
              <w:t>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我校召开2021年招生宣传工作培训会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招生信息</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2021.06.24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28</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0</w:t>
            </w:r>
            <w:r>
              <w:rPr>
                <w:rFonts w:hint="eastAsia" w:ascii="仿宋_GB2312" w:hAnsi="仿宋_GB2312" w:eastAsia="仿宋_GB2312" w:cs="仿宋_GB2312"/>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平顶山学院2021年在河南《招生考试之友》检索页码</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2021.06.27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0</w:t>
            </w:r>
            <w:r>
              <w:rPr>
                <w:rFonts w:hint="eastAsia" w:ascii="仿宋_GB2312" w:hAnsi="仿宋_GB2312" w:eastAsia="仿宋_GB2312" w:cs="仿宋_GB2312"/>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平顶山学院2021年第二学士学位资格审核通过名单公示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2021.06.09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平顶山学院2021年第二学士学位招生面试公告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招生信息网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2021.06.18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我校召开就业工作会议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2021.06.11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我校举办2022年考研指导系列活动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2021.06.21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2021年“特岗计划”来了！中西部22省共84330个岗位</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2021.04.07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平顶山学院第四届大学生求职大赛决赛举行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2021.04.19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outlineLvl w:val="3"/>
              <w:rPr>
                <w:rFonts w:hint="eastAsia" w:ascii="仿宋_GB2312" w:hAnsi="仿宋_GB2312" w:eastAsia="仿宋_GB2312" w:cs="仿宋_GB2312"/>
                <w:b w:val="0"/>
                <w:color w:val="251C1A"/>
                <w:kern w:val="0"/>
                <w:sz w:val="24"/>
                <w:szCs w:val="24"/>
                <w:lang w:val="en-US" w:eastAsia="zh-CN" w:bidi="ar-SA"/>
              </w:rPr>
            </w:pPr>
            <w:r>
              <w:rPr>
                <w:rFonts w:hint="eastAsia" w:ascii="仿宋_GB2312" w:hAnsi="仿宋_GB2312" w:eastAsia="仿宋_GB2312" w:cs="仿宋_GB2312"/>
                <w:b w:val="0"/>
                <w:color w:val="251C1A"/>
                <w:kern w:val="0"/>
                <w:sz w:val="24"/>
                <w:szCs w:val="24"/>
                <w:lang w:val="en-US" w:eastAsia="zh-CN" w:bidi="ar-SA"/>
              </w:rPr>
              <w:t>我院举办校园新闻摄影技巧专题培训</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2021.04.02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1</w:t>
            </w:r>
            <w:r>
              <w:rPr>
                <w:rFonts w:hint="eastAsia" w:ascii="仿宋_GB2312" w:hAnsi="仿宋_GB2312" w:eastAsia="仿宋_GB2312" w:cs="仿宋_GB2312"/>
                <w:color w:val="251C1A"/>
                <w:kern w:val="0"/>
                <w:sz w:val="24"/>
                <w:lang w:val="en-US" w:eastAsia="zh-CN"/>
              </w:rPr>
              <w:t>0</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outlineLvl w:val="3"/>
              <w:rPr>
                <w:rFonts w:hint="eastAsia" w:ascii="仿宋_GB2312" w:hAnsi="仿宋_GB2312" w:eastAsia="仿宋_GB2312" w:cs="仿宋_GB2312"/>
                <w:b w:val="0"/>
                <w:color w:val="251C1A"/>
                <w:kern w:val="0"/>
                <w:sz w:val="24"/>
                <w:szCs w:val="24"/>
                <w:lang w:val="en-US" w:eastAsia="zh-CN" w:bidi="ar-SA"/>
              </w:rPr>
            </w:pPr>
            <w:r>
              <w:rPr>
                <w:rFonts w:hint="eastAsia" w:ascii="仿宋_GB2312" w:hAnsi="仿宋_GB2312" w:eastAsia="仿宋_GB2312" w:cs="仿宋_GB2312"/>
                <w:b w:val="0"/>
                <w:color w:val="251C1A"/>
                <w:kern w:val="0"/>
                <w:sz w:val="24"/>
                <w:szCs w:val="24"/>
                <w:lang w:val="en-US" w:eastAsia="zh-CN" w:bidi="ar-SA"/>
              </w:rPr>
              <w:t>我院举办创业先锋班创新创业项目路演活动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2021.04.05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1</w:t>
            </w:r>
            <w:r>
              <w:rPr>
                <w:rFonts w:hint="eastAsia" w:ascii="仿宋_GB2312" w:hAnsi="仿宋_GB2312" w:eastAsia="仿宋_GB2312" w:cs="仿宋_GB2312"/>
                <w:color w:val="251C1A"/>
                <w:kern w:val="0"/>
                <w:sz w:val="24"/>
                <w:lang w:val="en-US" w:eastAsia="zh-CN"/>
              </w:rPr>
              <w:t>1</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outlineLvl w:val="3"/>
              <w:rPr>
                <w:rFonts w:hint="eastAsia" w:ascii="仿宋_GB2312" w:hAnsi="仿宋_GB2312" w:eastAsia="仿宋_GB2312" w:cs="仿宋_GB2312"/>
                <w:b w:val="0"/>
                <w:color w:val="251C1A"/>
                <w:kern w:val="0"/>
                <w:sz w:val="24"/>
                <w:szCs w:val="24"/>
                <w:lang w:val="en-US" w:eastAsia="zh-CN" w:bidi="ar-SA"/>
              </w:rPr>
            </w:pPr>
            <w:r>
              <w:rPr>
                <w:rFonts w:hint="eastAsia" w:ascii="仿宋_GB2312" w:hAnsi="仿宋_GB2312" w:eastAsia="仿宋_GB2312" w:cs="仿宋_GB2312"/>
                <w:b w:val="0"/>
                <w:color w:val="251C1A"/>
                <w:kern w:val="0"/>
                <w:sz w:val="24"/>
                <w:szCs w:val="24"/>
                <w:lang w:val="en-US" w:eastAsia="zh-CN" w:bidi="ar-SA"/>
              </w:rPr>
              <w:t>我院举行校园新闻写作技巧专题培训</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2021.04.09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1</w:t>
            </w:r>
            <w:r>
              <w:rPr>
                <w:rFonts w:hint="eastAsia" w:ascii="仿宋_GB2312" w:hAnsi="仿宋_GB2312" w:eastAsia="仿宋_GB2312" w:cs="仿宋_GB2312"/>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outlineLvl w:val="3"/>
              <w:rPr>
                <w:rFonts w:hint="eastAsia" w:ascii="仿宋_GB2312" w:hAnsi="仿宋_GB2312" w:eastAsia="仿宋_GB2312" w:cs="仿宋_GB2312"/>
                <w:b w:val="0"/>
                <w:color w:val="251C1A"/>
                <w:kern w:val="0"/>
                <w:sz w:val="24"/>
                <w:szCs w:val="24"/>
                <w:lang w:val="en-US" w:eastAsia="zh-CN" w:bidi="ar-SA"/>
              </w:rPr>
            </w:pPr>
            <w:r>
              <w:rPr>
                <w:rFonts w:hint="eastAsia" w:ascii="仿宋_GB2312" w:hAnsi="仿宋_GB2312" w:eastAsia="仿宋_GB2312" w:cs="仿宋_GB2312"/>
                <w:b w:val="0"/>
                <w:color w:val="251C1A"/>
                <w:kern w:val="0"/>
                <w:sz w:val="24"/>
                <w:szCs w:val="24"/>
                <w:lang w:val="en-US" w:eastAsia="zh-CN" w:bidi="ar-SA"/>
              </w:rPr>
              <w:t>创业先锋班举行素质拓展活动安全班会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2021.04.10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rPr>
              <w:t>1</w:t>
            </w:r>
            <w:r>
              <w:rPr>
                <w:rFonts w:hint="eastAsia" w:ascii="仿宋_GB2312" w:hAnsi="仿宋_GB2312" w:eastAsia="仿宋_GB2312" w:cs="仿宋_GB2312"/>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outlineLvl w:val="3"/>
              <w:rPr>
                <w:rFonts w:hint="eastAsia" w:ascii="仿宋_GB2312" w:hAnsi="仿宋_GB2312" w:eastAsia="仿宋_GB2312" w:cs="仿宋_GB2312"/>
                <w:b w:val="0"/>
                <w:color w:val="auto"/>
                <w:kern w:val="0"/>
                <w:sz w:val="24"/>
                <w:szCs w:val="24"/>
                <w:lang w:val="en-US" w:eastAsia="zh-CN" w:bidi="ar-SA"/>
              </w:rPr>
            </w:pPr>
            <w:r>
              <w:rPr>
                <w:rFonts w:hint="eastAsia" w:ascii="仿宋_GB2312" w:hAnsi="仿宋_GB2312" w:eastAsia="仿宋_GB2312" w:cs="仿宋_GB2312"/>
                <w:b w:val="0"/>
                <w:color w:val="auto"/>
                <w:kern w:val="0"/>
                <w:sz w:val="24"/>
                <w:szCs w:val="24"/>
                <w:lang w:val="en-US" w:eastAsia="zh-CN" w:bidi="ar-SA"/>
              </w:rPr>
              <w:t>第八期创业先锋班举行素质拓展活动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2021.04.14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outlineLvl w:val="3"/>
              <w:rPr>
                <w:rFonts w:hint="eastAsia" w:ascii="仿宋_GB2312" w:hAnsi="仿宋_GB2312" w:eastAsia="仿宋_GB2312" w:cs="仿宋_GB2312"/>
                <w:b w:val="0"/>
                <w:color w:val="auto"/>
                <w:kern w:val="0"/>
                <w:sz w:val="24"/>
                <w:szCs w:val="24"/>
                <w:lang w:val="en-US" w:eastAsia="zh-CN" w:bidi="ar-SA"/>
              </w:rPr>
            </w:pPr>
            <w:r>
              <w:rPr>
                <w:rFonts w:hint="eastAsia" w:ascii="仿宋_GB2312" w:hAnsi="仿宋_GB2312" w:eastAsia="仿宋_GB2312" w:cs="仿宋_GB2312"/>
                <w:b w:val="0"/>
                <w:color w:val="auto"/>
                <w:kern w:val="0"/>
                <w:sz w:val="24"/>
                <w:szCs w:val="24"/>
                <w:lang w:val="en-US" w:eastAsia="zh-CN" w:bidi="ar-SA"/>
              </w:rPr>
              <w:t>我校助力大学生创业就业座谈会成功举办</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2021.04.15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outlineLvl w:val="3"/>
              <w:rPr>
                <w:rFonts w:hint="eastAsia" w:ascii="仿宋_GB2312" w:hAnsi="仿宋_GB2312" w:eastAsia="仿宋_GB2312" w:cs="仿宋_GB2312"/>
                <w:b w:val="0"/>
                <w:color w:val="auto"/>
                <w:kern w:val="0"/>
                <w:sz w:val="24"/>
                <w:szCs w:val="24"/>
                <w:lang w:val="en-US" w:eastAsia="zh-CN" w:bidi="ar-SA"/>
              </w:rPr>
            </w:pPr>
            <w:r>
              <w:rPr>
                <w:rFonts w:hint="eastAsia" w:ascii="仿宋_GB2312" w:hAnsi="仿宋_GB2312" w:eastAsia="仿宋_GB2312" w:cs="仿宋_GB2312"/>
                <w:b w:val="0"/>
                <w:color w:val="auto"/>
                <w:kern w:val="0"/>
                <w:sz w:val="24"/>
                <w:szCs w:val="24"/>
                <w:lang w:val="en-US" w:eastAsia="zh-CN" w:bidi="ar-SA"/>
              </w:rPr>
              <w:t>创业先锋班举办“互联网+”创新创业大赛项目交流会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2021.04.17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outlineLvl w:val="3"/>
              <w:rPr>
                <w:rFonts w:hint="eastAsia" w:ascii="仿宋_GB2312" w:hAnsi="仿宋_GB2312" w:eastAsia="仿宋_GB2312" w:cs="仿宋_GB2312"/>
                <w:b w:val="0"/>
                <w:color w:val="auto"/>
                <w:kern w:val="0"/>
                <w:sz w:val="24"/>
                <w:szCs w:val="24"/>
                <w:lang w:val="en-US" w:eastAsia="zh-CN" w:bidi="ar-SA"/>
              </w:rPr>
            </w:pPr>
            <w:r>
              <w:rPr>
                <w:rFonts w:hint="eastAsia" w:ascii="仿宋_GB2312" w:hAnsi="仿宋_GB2312" w:eastAsia="仿宋_GB2312" w:cs="仿宋_GB2312"/>
                <w:b w:val="0"/>
                <w:color w:val="auto"/>
                <w:kern w:val="0"/>
                <w:sz w:val="24"/>
                <w:szCs w:val="24"/>
                <w:lang w:val="en-US" w:eastAsia="zh-CN" w:bidi="ar-SA"/>
              </w:rPr>
              <w:t>“教学经验交流与分享”主题教学沙龙活动成功举行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2021.04.19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outlineLvl w:val="3"/>
              <w:rPr>
                <w:rFonts w:hint="eastAsia" w:ascii="仿宋_GB2312" w:hAnsi="仿宋_GB2312" w:eastAsia="仿宋_GB2312" w:cs="仿宋_GB2312"/>
                <w:b w:val="0"/>
                <w:color w:val="auto"/>
                <w:kern w:val="0"/>
                <w:sz w:val="24"/>
                <w:szCs w:val="24"/>
                <w:lang w:val="en-US" w:eastAsia="zh-CN" w:bidi="ar-SA"/>
              </w:rPr>
            </w:pPr>
            <w:r>
              <w:rPr>
                <w:rFonts w:hint="eastAsia" w:ascii="仿宋_GB2312" w:hAnsi="仿宋_GB2312" w:eastAsia="仿宋_GB2312" w:cs="仿宋_GB2312"/>
                <w:b w:val="0"/>
                <w:color w:val="auto"/>
                <w:kern w:val="0"/>
                <w:sz w:val="24"/>
                <w:szCs w:val="24"/>
                <w:lang w:val="en-US" w:eastAsia="zh-CN" w:bidi="ar-SA"/>
              </w:rPr>
              <w:t>创业先锋班举行“创业项目市场调查”专题讲座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2021.04.23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outlineLvl w:val="3"/>
              <w:rPr>
                <w:rFonts w:hint="eastAsia" w:ascii="仿宋_GB2312" w:hAnsi="仿宋_GB2312" w:eastAsia="仿宋_GB2312" w:cs="仿宋_GB2312"/>
                <w:b/>
                <w:color w:val="auto"/>
                <w:kern w:val="0"/>
                <w:sz w:val="24"/>
                <w:szCs w:val="24"/>
                <w:lang w:val="en-US" w:eastAsia="zh-CN" w:bidi="ar"/>
              </w:rPr>
            </w:pPr>
            <w:r>
              <w:rPr>
                <w:rFonts w:hint="eastAsia" w:ascii="仿宋_GB2312" w:hAnsi="仿宋_GB2312" w:eastAsia="仿宋_GB2312" w:cs="仿宋_GB2312"/>
                <w:b w:val="0"/>
                <w:color w:val="auto"/>
                <w:kern w:val="0"/>
                <w:sz w:val="24"/>
                <w:szCs w:val="24"/>
                <w:lang w:val="en-US" w:eastAsia="zh-CN" w:bidi="ar-SA"/>
              </w:rPr>
              <w:t>创业先锋班开展 “弘扬革命先烈精神，勇当创业先锋”党史学习活动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2021.04.25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76"/>
              <w:ind w:left="360" w:leftChars="0"/>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top"/>
          </w:tcPr>
          <w:p>
            <w:pPr>
              <w:widowControl/>
              <w:spacing w:before="76"/>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我校召开2021年就业创业工作推进会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2021.05.13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张玉华博士为我院教师作课程思政经验交流讲座</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lang w:val="en-US" w:eastAsia="zh-CN"/>
              </w:rPr>
              <w:t>2021.05.14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创新创业学院召开期中教学专项检查工作总结会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2021.05.17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第七届“互联网＋”大学生创新创业大赛校赛决赛备战讲座顺利举行</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2021.05.21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平顶山学院第八期创业先锋班结业答辩顺利举办</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2021.05.21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招生就业处党小组开展主题党日活动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2021.05.26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我校举办第七届“互联网＋”大学生创新创业大赛校赛备战培训交流会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2021.05.26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我校召开2021年就业创业工作专项促进会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2021.05.28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平顶山学院第七届“互联网+”大学生创新创业大赛决赛举办</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2021.06.11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76"/>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招生就业处召开双重预防体系工作会议</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eastAsia="zh-CN"/>
              </w:rPr>
              <w:t>创新创业</w:t>
            </w:r>
            <w:r>
              <w:rPr>
                <w:rFonts w:hint="eastAsia" w:ascii="仿宋_GB2312" w:hAnsi="仿宋_GB2312" w:eastAsia="仿宋_GB2312" w:cs="仿宋_GB2312"/>
                <w:color w:val="251C1A"/>
                <w:kern w:val="0"/>
                <w:sz w:val="24"/>
              </w:rPr>
              <w:t>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2021.06.24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76"/>
              <w:ind w:leftChars="0"/>
              <w:jc w:val="center"/>
              <w:rPr>
                <w:rFonts w:hint="eastAsia" w:ascii="仿宋_GB2312" w:hAnsi="仿宋_GB2312" w:eastAsia="仿宋_GB2312" w:cs="仿宋_GB2312"/>
                <w:color w:val="251C1A"/>
                <w:kern w:val="0"/>
                <w:sz w:val="24"/>
                <w:szCs w:val="22"/>
                <w:lang w:val="en-US" w:eastAsia="zh-CN" w:bidi="ar-SA"/>
              </w:rPr>
            </w:pPr>
            <w:r>
              <w:rPr>
                <w:rFonts w:hint="eastAsia" w:ascii="仿宋_GB2312" w:hAnsi="仿宋_GB2312" w:eastAsia="仿宋_GB2312" w:cs="仿宋_GB2312"/>
                <w:color w:val="251C1A"/>
                <w:kern w:val="0"/>
                <w:sz w:val="24"/>
                <w:lang w:val="en-US" w:eastAsia="zh-CN"/>
              </w:rPr>
              <w:t>无</w:t>
            </w:r>
          </w:p>
        </w:tc>
      </w:tr>
      <w:tr>
        <w:tblPrEx>
          <w:tblCellMar>
            <w:top w:w="0" w:type="dxa"/>
            <w:left w:w="108" w:type="dxa"/>
            <w:bottom w:w="0" w:type="dxa"/>
            <w:right w:w="108" w:type="dxa"/>
          </w:tblCellMar>
        </w:tblPrEx>
        <w:trPr>
          <w:trHeight w:val="12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rPr>
              <w:t>发展规划处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8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窗体顶端</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bidi="ar-SA"/>
              </w:rPr>
              <w:t>关于召开平顶山学院“十四五”规划编制工作启动会的通知</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numId w:val="0"/>
              </w:numPr>
              <w:kinsoku/>
              <w:wordWrap/>
              <w:overflowPunct/>
              <w:topLinePunct w:val="0"/>
              <w:autoSpaceDE/>
              <w:autoSpaceDN/>
              <w:bidi w:val="0"/>
              <w:adjustRightInd/>
              <w:snapToGrid/>
              <w:spacing w:line="360" w:lineRule="auto"/>
              <w:ind w:leftChars="0"/>
              <w:jc w:val="center"/>
              <w:textAlignment w:val="auto"/>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numId w:val="0"/>
              </w:numPr>
              <w:kinsoku/>
              <w:wordWrap/>
              <w:overflowPunct/>
              <w:topLinePunct w:val="0"/>
              <w:autoSpaceDE/>
              <w:autoSpaceDN/>
              <w:bidi w:val="0"/>
              <w:adjustRightInd/>
              <w:snapToGrid/>
              <w:spacing w:line="360" w:lineRule="auto"/>
              <w:ind w:leftChars="0"/>
              <w:jc w:val="center"/>
              <w:textAlignment w:val="auto"/>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2021.4.16</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numId w:val="0"/>
              </w:numPr>
              <w:kinsoku/>
              <w:wordWrap/>
              <w:overflowPunct/>
              <w:topLinePunct w:val="0"/>
              <w:autoSpaceDE/>
              <w:autoSpaceDN/>
              <w:bidi w:val="0"/>
              <w:adjustRightInd/>
              <w:snapToGrid/>
              <w:spacing w:line="360" w:lineRule="auto"/>
              <w:ind w:leftChars="0"/>
              <w:jc w:val="center"/>
              <w:textAlignment w:val="auto"/>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2</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8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窗体顶端</w:t>
            </w:r>
          </w:p>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关于开展“我为学校‘十四五’规划建言献策”活动的通知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auto"/>
                <w:kern w:val="0"/>
                <w:sz w:val="24"/>
                <w:szCs w:val="22"/>
                <w:lang w:val="en-US" w:eastAsia="zh-CN" w:bidi="ar-SA"/>
              </w:rPr>
            </w:pPr>
            <w:r>
              <w:rPr>
                <w:rFonts w:hint="eastAsia" w:ascii="仿宋_GB2312" w:hAnsi="仿宋" w:eastAsia="仿宋_GB2312" w:cs="宋体"/>
                <w:b/>
                <w:color w:val="auto"/>
                <w:kern w:val="0"/>
                <w:sz w:val="28"/>
                <w:szCs w:val="28"/>
              </w:rPr>
              <w:t xml:space="preserve">国有资产管理处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宋体" w:hAnsi="宋体" w:eastAsia="宋体" w:cs="宋体"/>
                <w:kern w:val="0"/>
                <w:sz w:val="24"/>
                <w:szCs w:val="24"/>
                <w:lang w:val="en-US" w:eastAsia="zh-CN" w:bidi="ar-SA"/>
              </w:rPr>
            </w:pPr>
            <w:r>
              <w:rPr>
                <w:rFonts w:hint="eastAsia" w:ascii="仿宋" w:hAnsi="仿宋" w:eastAsia="仿宋" w:cs="宋体"/>
                <w:color w:val="251C1A"/>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平顶山学院医学院康复治疗技术专业实验室低值设备购置项目竞争性谈判成交公告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85</w:t>
            </w:r>
            <w:r>
              <w:rPr>
                <w:rFonts w:hint="eastAsia" w:ascii="仿宋_GB2312" w:hAnsi="仿宋" w:eastAsia="仿宋_GB2312" w:cs="宋体"/>
                <w:b/>
                <w:color w:val="auto"/>
                <w:kern w:val="0"/>
                <w:sz w:val="28"/>
                <w:szCs w:val="28"/>
              </w:rPr>
              <w:t xml:space="preserve">项）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"https://news.pdsu.edu.cn/info/1017/32808.htm" \t "_blank" \o "平顶山学院崇文校区餐厅负一层（50㎡）房屋出租竞争性谈判成交公告"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平顶山学院崇文校区餐厅负一层（50㎡）房屋出租竞争性谈判成交公告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"https://news.pdsu.edu.cn/info/1017/32814.htm" \t "_blank" \o "平顶山学院2021年办公机具竞争性谈判公告"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平顶山学院2021年办公机具竞争性谈判公告</w:t>
            </w:r>
            <w:r>
              <w:rPr>
                <w:rStyle w:val="14"/>
                <w:rFonts w:hint="eastAsia" w:ascii="仿宋_GB2312" w:hAnsi="仿宋_GB2312" w:eastAsia="仿宋_GB2312" w:cs="仿宋_GB2312"/>
                <w:color w:val="auto"/>
                <w:sz w:val="24"/>
                <w:szCs w:val="24"/>
                <w:u w:val="none"/>
              </w:rPr>
              <w:fldChar w:fldCharType="end"/>
            </w:r>
            <w:r>
              <w:rPr>
                <w:rFonts w:hint="eastAsia" w:ascii="仿宋_GB2312" w:hAnsi="仿宋_GB2312" w:eastAsia="仿宋_GB2312" w:cs="仿宋_GB2312"/>
                <w:color w:val="auto"/>
                <w:sz w:val="24"/>
                <w:szCs w:val="24"/>
                <w:u w:val="none"/>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2021.4 .2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"https://news.pdsu.edu.cn/info/1017/32827.htm" \t "_blank" \o "平顶山学院2021年化学与环境工程学院毕业设计耗材采购项目（二次）竞争性谈判公告"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平顶山学院2021年化学与环境工程学院毕业设计耗材采购项目（二次）竞争性谈判公告</w:t>
            </w:r>
            <w:r>
              <w:rPr>
                <w:rStyle w:val="14"/>
                <w:rFonts w:hint="eastAsia" w:ascii="仿宋_GB2312" w:hAnsi="仿宋_GB2312" w:eastAsia="仿宋_GB2312" w:cs="仿宋_GB2312"/>
                <w:color w:val="auto"/>
                <w:sz w:val="24"/>
                <w:szCs w:val="24"/>
                <w:u w:val="none"/>
              </w:rPr>
              <w:fldChar w:fldCharType="end"/>
            </w:r>
            <w:r>
              <w:rPr>
                <w:rFonts w:hint="eastAsia" w:ascii="仿宋_GB2312" w:hAnsi="仿宋_GB2312" w:eastAsia="仿宋_GB2312" w:cs="仿宋_GB2312"/>
                <w:color w:val="auto"/>
                <w:sz w:val="24"/>
                <w:szCs w:val="24"/>
                <w:u w:val="none"/>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2021.4 .6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"https://news.pdsu.edu.cn/info/1017/32832.htm" \t "_blank" \o "平顶山学院小学教育专业第三方调研服务项目单一来源采购成交公告"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平顶山学院小学教育专业第三方调研服务项目单一来源采购成交公告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"https://news.pdsu.edu.cn/info/1017/32846.htm" \t "_blank" \o "平顶山学院西班牙语中心装修改造项目竞争性磋商成交公告"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平顶山学院西班牙语中心装修改造项目竞争性磋商成交公告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Style w:val="12"/>
                <w:rFonts w:hint="eastAsia" w:ascii="仿宋_GB2312" w:hAnsi="仿宋_GB2312" w:eastAsia="仿宋_GB2312" w:cs="仿宋_GB2312"/>
                <w:b w:val="0"/>
                <w:color w:val="auto"/>
                <w:sz w:val="24"/>
                <w:szCs w:val="24"/>
                <w:u w:val="none"/>
              </w:rPr>
              <w:t xml:space="preserve"> </w:t>
            </w: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"https://news.pdsu.edu.cn/info/1017/32856.htm" \t "_blank" \o "平顶山学院2021年办公机具竞争性谈判成交公告"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平顶山学院2021年办公机具竞争性谈判成交公告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Style w:val="12"/>
                <w:rFonts w:hint="eastAsia" w:ascii="仿宋_GB2312" w:hAnsi="仿宋_GB2312" w:eastAsia="仿宋_GB2312" w:cs="仿宋_GB2312"/>
                <w:b w:val="0"/>
                <w:color w:val="auto"/>
                <w:sz w:val="24"/>
                <w:szCs w:val="24"/>
                <w:u w:val="none"/>
              </w:rPr>
              <w:t xml:space="preserve"> </w:t>
            </w: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"https://news.pdsu.edu.cn/info/1017/32866.htm" \t "_blank" \o "平顶山学院信息工程学院单片机课程设计用耗材购置项目流标公告"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平顶山学院信息工程学院单片机课程设计用耗材购置项目流标公告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2021.2.13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"https://news.pdsu.edu.cn/info/1017/32874.htm" \t "_blank" \o "平顶山学院2021年在河南省内100所优质高中校园阅报栏内发布招生宣传信息项目竞争性谈判公告"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平顶山学院2021年在河南省内100所优质高中校园阅报栏内发布招生宣传信息项目竞争性...</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"https://news.pdsu.edu.cn/info/1017/32886.htm" \t "_blank" \o "平顶山学院信息工程学院单片机课程设计用耗材购置项目（二次）竞争性谈判公告"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平顶山学院信息工程学院单片机课程设计用耗材购置项目（二次）竞争性谈判公告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"https://news.pdsu.edu.cn/info/1017/32913.htm" \t "_blank" \o "平顶山学院2021年多形式招生宣传服务项目竞争性谈判公告"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平顶山学院2021年多形式招生宣传服务项目竞争性谈判公告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2021.4.20</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 xml:space="preserve">12 </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"https://news.pdsu.edu.cn/info/1017/32918.htm" \t "_blank" \o "平顶山学院陶瓷烧制实验室棚板耗材采购项目竞争性谈判公告"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平顶山学院陶瓷烧制实验室棚板耗材采购项目竞争性谈判公告</w:t>
            </w:r>
            <w:r>
              <w:rPr>
                <w:rStyle w:val="14"/>
                <w:rFonts w:hint="eastAsia" w:ascii="仿宋_GB2312" w:hAnsi="仿宋_GB2312" w:eastAsia="仿宋_GB2312" w:cs="仿宋_GB2312"/>
                <w:color w:val="auto"/>
                <w:sz w:val="24"/>
                <w:szCs w:val="24"/>
                <w:u w:val="none"/>
              </w:rPr>
              <w:fldChar w:fldCharType="end"/>
            </w:r>
            <w:r>
              <w:rPr>
                <w:rFonts w:hint="eastAsia" w:ascii="仿宋_GB2312" w:hAnsi="仿宋_GB2312" w:eastAsia="仿宋_GB2312" w:cs="仿宋_GB2312"/>
                <w:color w:val="auto"/>
                <w:sz w:val="24"/>
                <w:szCs w:val="24"/>
                <w:u w:val="none"/>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"https://news.pdsu.edu.cn/info/1017/32926.htm" \t "_blank" \o "平顶山学院2021年化学与环境工程学院毕业设计耗材采购项目（二次）竞争性谈判成交公告"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平顶山学院2021年化学与环境工程学院毕业设计耗材采购项目（二次）竞争性谈判成交...</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"https://news.pdsu.edu.cn/info/1017/32945.htm" \t "_blank" \o "平顶山学院2021年毕业证书内芯封皮、学位证书内芯封皮项目竞争性谈判公告"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平顶山学院2021年毕业证书内芯封皮、学位证书内芯封皮项目竞争性谈判公告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"https://news.pdsu.edu.cn/info/1017/33049.htm" \t "_blank" \o "平顶山学院白楼食堂委托经营公开招标公告"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平顶山学院白楼食堂委托经营公开招标公告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"https://news.pdsu.edu.cn/info/1017/33070.htm" \t "_blank" \o "平顶山学院2021年在河南省内100所优质高中校园阅报栏内发布招生宣传信息项目竞争性谈判成交公告"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平顶山学院2021年在河南省内100所优质高中校园阅报栏内发布招生宣传信息项目竞争性...</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2021.4.30</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"https://news.pdsu.edu.cn/info/1017/33073.htm" \t "_blank" \o "平顶山学院信息工程学院单片机课程设计用耗材购置项目（二次）废标公告"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平顶山学院信息工程学院单片机课程设计用耗材购置项目（二次）废标公告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2021.4.30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"https://news.pdsu.edu.cn/info/1017/33077.htm" \t "_blank" \o "平顶山学院2021年毕业证书内芯封皮、学位证书内芯封皮项目竞争性谈判废标公告"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平顶山学院2021年毕业证书内芯封皮、学位证书内芯封皮项目竞争性谈判废标公告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"https://news.pdsu.edu.cn/info/1017/33092.htm" \t "_blank" \o "平顶山学院陶瓷烧制实验室棚板耗材采购项目成交公告"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平顶山学院陶瓷烧制实验室棚板耗材采购项目成交公告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"https://news.pdsu.edu.cn/info/1017/33098.htm" \t "_blank" \o "平顶山学院医学院护理床、牙科医师座椅采购项目竞争性谈判公告"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平顶山学院医学院护理床、牙科医师座椅采购项目竞争性谈判公告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"https://news.pdsu.edu.cn/info/1017/33108.htm" \t "_blank" \o "平顶山学院崇文校区学生餐厅负一层（80㎡）房屋竞租公告"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平顶山学院崇文校区学生餐厅负一层（80㎡）房屋竞租公告</w:t>
            </w:r>
            <w:r>
              <w:rPr>
                <w:rStyle w:val="14"/>
                <w:rFonts w:hint="eastAsia" w:ascii="仿宋_GB2312" w:hAnsi="仿宋_GB2312" w:eastAsia="仿宋_GB2312" w:cs="仿宋_GB2312"/>
                <w:color w:val="auto"/>
                <w:sz w:val="24"/>
                <w:szCs w:val="24"/>
                <w:u w:val="none"/>
              </w:rPr>
              <w:fldChar w:fldCharType="end"/>
            </w: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"https://news.pdsu.edu.cn/info/1017/33108.htm" \t "_blank" \o "平顶山学院崇文校区学生餐厅负一层（80㎡）房屋竞租公告"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2021.5.10</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"https://news.pdsu.edu.cn/info/1017/33109.htm" \t "_blank" \o "平顶山学院湖滨校区白楼餐厅1号门面房对外租赁竞租公告"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平顶山学院湖滨校区白楼餐厅1号门面房对外租赁竞租公告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"https://news.pdsu.edu.cn/info/1017/33110.htm" \t "_blank" \o "平顶山学院湖滨校区白楼餐厅2号门面房对外租赁竞租公告"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平顶山学院湖滨校区白楼餐厅2号门面房对外租赁竞租公告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"https://news.pdsu.edu.cn/info/1017/33111.htm" \t "_blank" \o "平顶山学院湖滨校区白楼餐厅3号门面房对外租赁竞租公告"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平顶山学院湖滨校区白楼餐厅3号门面房对外租赁竞租公告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"https://news.pdsu.edu.cn/info/1017/33112.htm" \t "_blank" \o "平顶山学院原老校区单身楼对外租赁竞租公告"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平顶山学院原老校区单身楼对外租赁竞租公告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"https://news.pdsu.edu.cn/info/1017/33114.htm" \t "_blank" \o "平顶山学院湖滨校区白楼餐厅5号门面房对外租赁竞租公告"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平顶山学院湖滨校区白楼餐厅5号门面房对外租赁竞租公告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2021.5.10</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"https://news.pdsu.edu.cn/info/1017/33115.htm" \t "_blank" \o "平顶山学院湖滨校区白楼餐厅6号门面房对外租赁竞租公告"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平顶山学院湖滨校区白楼餐厅6号门面房对外租赁竞租公告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2021.5.10</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"https://news.pdsu.edu.cn/info/1017/33117.htm" \t "_blank" \o "平顶山学院大学生心理健康室外素质拓展训练基地安装围栏，铺设塑胶地坪项目竞争性磋商公告"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平顶山学院大学生心理健康室外素质拓展训练基地安装围栏，铺设塑胶地坪项目竞争性...</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"https://news.pdsu.edu.cn/info/1017/33118.htm" \t "_blank" \o "平顶山学院2021年招生宣传材料印刷项目竞争性谈判公告"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平顶山学院2021年招生宣传材料印刷项目竞争性谈判公告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"https://news.pdsu.edu.cn/info/1017/33119.htm" \t "_blank" \o "平顶山学院湖滨校区白楼餐厅2号门面房对外租赁项目-变更公告"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平顶山学院湖滨校区白楼餐厅2号门面房对外租赁项目-变更公告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"https://news.pdsu.edu.cn/info/1017/33120.htm" \t "_blank" \o "平顶山学院原老校区单身楼对外租赁竞租项目-变更公告"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平顶山学院原老校区单身楼对外租赁竞租项目-变更公告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"https://news.pdsu.edu.cn/info/1017/33126.htm" \t "_blank" \o "平顶山学院办公楼电梯采购与安装项目竞争性谈判公告"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平顶山学院办公楼电梯采购与安装项目竞争性谈判公告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2021.5.12</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"https://news.pdsu.edu.cn/info/1017/33128.htm" \t "_blank" \o "平顶山学院2021年多形式招生宣传服务项目竞争性谈判成交公告"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平顶山学院2021年多形式招生宣传服务项目竞争性谈判成交公告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2021.5.13</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"https://news.pdsu.edu.cn/info/1017/33134.htm" \t "_blank" \o "平顶山学院湖滨校区西区运动场地改造项目竞争性磋商公告 "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 xml:space="preserve">平顶山学院湖滨校区西区运动场地改造项目竞争性磋商公告 </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"https://news.pdsu.edu.cn/info/1017/33172.htm" \t "_blank" \o "平顶山学院13#、16#学生公寓屋面防水维修及部分教室、学生宿舍室内粉刷项目竞争性磋商公告"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平顶山学院13#、16#学生公寓屋面防水维修及部分教室、学生宿舍室内粉刷项目竞争性...</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"https://news.pdsu.edu.cn/info/1017/33210.htm" \t "_blank" \o "平顶山学院医学院护理床、牙科医师座椅采购项目成交公告"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平顶山学院医学院护理床、牙科医师座椅采购项目成交公告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37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"https://news.pdsu.edu.cn/info/1017/33224.htm" \t "_blank" \o "平顶山学院2021年度夏季资助项目询价公告"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平顶山学院2021年度夏季资助项目询价公告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38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"https://news.pdsu.edu.cn/info/1017/33225.htm" \t "_blank" \o "平顶山学院基础医学形态学与康复治疗学实训中心公开招标公告"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平顶山学院基础医学形态学与康复治疗学实训中心公开招标公告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2021.5.25</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39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"https://news.pdsu.edu.cn/info/1017/33231.htm" \t "_blank" \o "平顶山学院大学生心理健康室外素质拓展训练基地安装围栏、铺设塑胶地坪项目竞争性磋商成交公告"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平顶山学院大学生心理健康室外素质拓展训练基地安装围栏、铺设塑胶地坪项目竞争性...</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2021.5.25</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40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"https://news.pdsu.edu.cn/info/1017/33232.htm" \t "_blank" \o "平顶山学院湖滨校区室外篮球场升级改造项目竞争性磋商公告"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平顶山学院湖滨校区室外篮球场升级改造项目竞争性磋商公告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41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"https://news.pdsu.edu.cn/info/1017/33233.htm" \t "_blank" \o "平顶山学院2021年招生宣传材料印刷项目竞争性谈判废标公告"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平顶山学院2021年招生宣传材料印刷项目竞争性谈判废标公告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42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"https://news.pdsu.edu.cn/info/1017/33247.htm" \t "_blank" \o "平顶山学院创新创业园区湖滨校区18#、19#宿舍楼建设工程桩基检测项目竞争性谈判公告"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平顶山学院创新创业园区湖滨校区18#、19#宿舍楼建设工程桩基检测项目竞争性谈判公...</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43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"https://news.pdsu.edu.cn/info/1017/33249.htm" \t "_blank" \o "平顶山学院校园物业服务公开招标公告"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平顶山学院校园物业服务公开招标公告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44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"https://news.pdsu.edu.cn/info/1017/33251.htm" \t "_blank" \o "平顶山学院2021年暑假工程项目监理服务竞争性磋商公告"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平顶山学院2021年暑假工程项目监理服务竞争性磋商公告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2021.5.28</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45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"https://news.pdsu.edu.cn/info/1017/33263.htm" \t "_blank" \o "关于平顶山学院实践教学综合管理平台系统售后服务项目单一来源采购的公示"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关于平顶山学院实践教学综合管理平台系统售后服务项目单一来源采购的公示</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2021.5.31</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46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"https://news.pdsu.edu.cn/info/1017/33279.htm" \t "_blank" \o "平顶山学院湖滨校区白楼餐厅一层1号商铺房屋对外租赁竞争性谈判成交公告"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平顶山学院湖滨校区白楼餐厅一层1号商铺房屋对外租赁竞争性谈判成交公告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47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"https://news.pdsu.edu.cn/info/1017/33278.htm" \t "_blank" \o "平顶山学院湖滨校区白楼餐厅一层2号商铺房屋对外租赁竞争性谈判成交公告"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平顶山学院湖滨校区白楼餐厅一层2号商铺房屋对外租赁竞争性谈判成交公告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48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"https://news.pdsu.edu.cn/info/1017/33277.htm" \t "_blank" \o "平顶山学院湖滨校区白楼餐厅一层3号商铺房屋对外租赁竞争性谈判成交公告"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平顶山学院湖滨校区白楼餐厅一层3号商铺房屋对外租赁竞争性谈判成交公告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48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"https://news.pdsu.edu.cn/info/1017/33276.htm" \t "_blank" \o "平顶山学院湖滨校区白楼餐厅一层5号商铺房屋对外租赁竞争性谈判成交公告"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平顶山学院湖滨校区白楼餐厅一层5号商铺房屋对外租赁竞争性谈判成交公告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50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"https://news.pdsu.edu.cn/info/1017/33275.htm" \t "_blank" \o "平顶山学院湖滨校区白楼餐厅一层6号商铺房屋对外租赁竞争性谈判成交公告"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平顶山学院湖滨校区白楼餐厅一层6号商铺房屋对外租赁竞争性谈判成交公告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2021.5.31</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51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"https://news.pdsu.edu.cn/info/1017/33273.htm" \t "_blank" \o "平顶山学院崇文校区餐厅负一层80平方房屋对外租赁竞争性谈判流标公告"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平顶山学院崇文校区餐厅负一层80平方房屋对外租赁竞争性谈判流标公告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2021.5.31</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52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"https://news.pdsu.edu.cn/info/1017/33274.htm" \t "_blank" \o "平顶山学院老校区单身楼对外租赁竞争性谈判流标公告"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平顶山学院老校区单身楼对外租赁竞争性谈判流标公告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53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"https://news.pdsu.edu.cn/info/1017/33283.htm" \t "_blank" \o "平顶山学院湖滨校区部分会议室装修改造竞争性磋商公告"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平顶山学院湖滨校区部分会议室装修改造竞争性磋商公告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2021.5.31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54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"https://news.pdsu.edu.cn/info/1017/33287.htm" \t "_blank" \o "平顶山学院办公楼电梯采购与安装竞争性磋商公告"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平顶山学院办公楼电梯采购与安装竞争性磋商公告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56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"https://news.pdsu.edu.cn/info/1017/33289.htm" \t "_blank" \o "平顶山学院校园保安服务公开招标公告"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平顶山学院校园保安服务公开招标公告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57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"https://news.pdsu.edu.cn/info/1017/33295.htm" \t "_blank" \o "平顶山学院湖滨校区洗浴中心承包经营的竞争性谈判公告"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平顶山学院湖滨校区洗浴中心承包经营的竞争性谈判公告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2021.6.1</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58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"https://news.pdsu.edu.cn/info/1017/33306.htm" \t "_blank" \o "平顶山学院13#、16#学生公寓屋面防水维修及部分教室、学生宿舍室内粉刷项目成交结果公告"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平顶山学院13#、16#学生公寓屋面防水维修及部分教室、学生宿舍室内粉刷项目成交结...</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2021.6.2</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59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"https://news.pdsu.edu.cn/info/1017/33320.htm" \t "_blank" \o "平顶山学院白楼餐厅委托经营项目中标结果公示"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平顶山学院白楼餐厅委托经营项目中标结果公示</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60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"https://news.pdsu.edu.cn/info/1017/33333.htm" \t "_blank" \o "平顶山学院GIS变电站运维虚拟仿真实验教学项目竞争性谈判公告"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平顶山学院GIS变电站运维虚拟仿真实验教学项目竞争性谈判公告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61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"https://news.pdsu.edu.cn/info/1017/33335.htm" \t "_blank" \o "平顶山学院2021年进高中招生宣传项目竞争性谈判公告"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平顶山学院2021年进高中招生宣传项目竞争性谈判公告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62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"https://news.pdsu.edu.cn/info/1017/33336.htm" \t "_blank" \o "平顶山学院创新创业园区湖滨校区18#、19#宿舍楼建设工程桩基检测项目变更公告"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平顶山学院创新创业园区湖滨校区18#、19#宿舍楼建设工程桩基检测项目变更公告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63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"https://news.pdsu.edu.cn/info/1017/33356.htm" \t "_blank" \o "平顶山学院数字城市虚拟仿真实验教学中心建设项目竞争性谈判公告"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平顶山学院数字城市虚拟仿真实验教学中心建设项目竞争性谈判公告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2021.6.7</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64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"https://news.pdsu.edu.cn/info/1017/33363.htm" \t "_blank" \o "平顶山学院湖滨校区室外篮球场升级改造项目竞争性磋商成交公告"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平顶山学院湖滨校区室外篮球场升级改造项目竞争性磋商成交公告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2021.6.8</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65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"https://news.pdsu.edu.cn/info/1017/33385.htm" \t "_blank" \o "平顶山学院原老校区单身楼对外租赁（二次）竞租公告"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平顶山学院原老校区单身楼对外租赁（二次）竞租公告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FF0000"/>
                <w:kern w:val="0"/>
                <w:sz w:val="28"/>
                <w:szCs w:val="28"/>
                <w:lang w:val="en-US" w:eastAsia="zh-CN" w:bidi="ar-SA"/>
              </w:rPr>
            </w:pPr>
            <w:r>
              <w:rPr>
                <w:rFonts w:hint="eastAsia" w:ascii="仿宋_GB2312" w:hAnsi="仿宋" w:eastAsia="仿宋_GB2312" w:cs="宋体"/>
                <w:b/>
                <w:color w:val="FF0000"/>
                <w:kern w:val="0"/>
                <w:sz w:val="28"/>
                <w:szCs w:val="28"/>
              </w:rPr>
              <w:t xml:space="preserve">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66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"https://news.pdsu.edu.cn/info/1017/33384.htm" \t "_blank" \o "平顶山学院崇文校区学生餐厅负一层（80㎡）房屋（二次）竞租公告"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平顶山学院崇文校区学生餐厅负一层（80㎡）房屋（二次）竞租公告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67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"https://news.pdsu.edu.cn/info/1017/33387.htm" \t "_blank" \o "平顶山学院创新创业园区湖滨校区18#、19#宿舍楼建设工程桩基检测项目竞争性谈判废标公告"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平顶山学院创新创业园区湖滨校区18#、19#宿舍楼建设工程桩基检测项目竞争性谈判废...</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68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"https://news.pdsu.edu.cn/info/1017/33404.htm" \t "_blank" \o "平顶山学院2021年暑假工程项目监理服务竞争性磋商成交公告"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平顶山学院2021年暑假工程项目监理服务竞争性磋商成交公告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69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"https://news.pdsu.edu.cn/info/1017/33413.htm" \t "_blank" \o "平顶山学院实践教学综合管理平台系统售后服务项目单一来源采购成交公告"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平顶山学院实践教学综合管理平台系统售后服务项目单一来源采购成交公告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2021.6.11</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70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"https://news.pdsu.edu.cn/info/1017/33434.htm" \t "_blank" \o "平顶山学院湖滨校区部分会议室装修改造竞争性磋商成交公告"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平顶山学院湖滨校区部分会议室装修改造竞争性磋商成交公告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2021.6.15</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71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"https://news.pdsu.edu.cn/info/1017/33435.htm" \t "_blank" \o "平顶山学院湖滨校区洗浴中心对外租赁竞争性谈判成交公告"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平顶山学院湖滨校区洗浴中心对外租赁竞争性谈判成交公告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98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72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"https://news.pdsu.edu.cn/info/1017/33463.htm" \t "_blank" \o "平顶山学院GIS变电站运维虚拟仿真实验教学项目竞争性谈判成交公告"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平顶山学院GIS变电站运维虚拟仿真实验教学项目竞争性谈判成交公告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73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"https://news.pdsu.edu.cn/info/1017/33478.htm" \t "_blank" \o "平顶山学院化学与环境工程学院2021-2022第一学期实验用耗材采购项目竞争性谈判公告"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平顶山学院化学与环境工程学院2021-2022第一学期实验用耗材采购项目竞争性谈判公告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2021.6.18</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74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"https://news.pdsu.edu.cn/info/1017/33479.htm" \t "_blank" \o "平顶山学院办公楼电梯采购与安装竞争性磋商公告"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平顶山学院办公楼电梯采购与安装竞争性磋商公告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75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"https://news.pdsu.edu.cn/info/1017/33481.htm" \t "_blank" \o "平顶山学院基础医学形态学与康复治疗学实训中心-竞争性磋商公告"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平顶山学院基础医学形态学与康复治疗学实训中心-竞争性磋商公告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76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"https://news.pdsu.edu.cn/info/1017/33495.htm" \t "_blank" \o "平顶山学院校园物业服务中标公告"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平顶山学院校园物业服务中标公告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77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"https://news.pdsu.edu.cn/info/1017/33497.htm" \t "_blank" \o "平顶山学院水厂3期水仓滤料和滤帽更换竞争性谈判公告"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平顶山学院水厂3期水仓滤料和滤帽更换竞争性谈判公告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78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"https://news.pdsu.edu.cn/info/1017/33499.htm" \t "_blank" \o "平顶山学院2021年进高中招生宣传项目竞争性谈判废标公告"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平顶山学院2021年进高中招生宣传项目竞争性谈判废标公告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2021.6.22</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79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"https://news.pdsu.edu.cn/info/1017/33506.htm" \t "_blank" \o "平顶山学院数字城市虚拟仿真实验教学中心建设项目竞争性谈判成交公告"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平顶山学院数字城市虚拟仿真实验教学中心建设项目竞争性谈判成交公告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2021.6.22</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80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"https://news.pdsu.edu.cn/info/1017/33507.htm" \t "_blank" \o "关于平顶山学院毕业生档案快递服务项目单一来源采购的公示"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关于平顶山学院毕业生档案快递服务项目单一来源采购的公示</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81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"https://news.pdsu.edu.cn/info/1017/33515.htm" \t "_blank" \o "平顶山学院校园保安服务中标公告"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平顶山学院校园保安服务中标公告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82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"https://news.pdsu.edu.cn/info/1017/33518.htm" \t "_blank" \o "平顶山学院标准化考场项目公开招标公告"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平顶山学院标准化考场项目公开招标公告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2021.6.25</w:t>
            </w:r>
          </w:p>
        </w:tc>
        <w:tc>
          <w:tcPr>
            <w:tcW w:w="2074" w:type="dxa"/>
            <w:tcBorders>
              <w:top w:val="single" w:color="auto" w:sz="4" w:space="0"/>
              <w:left w:val="single" w:color="auto" w:sz="4" w:space="0"/>
              <w:bottom w:val="single" w:color="auto" w:sz="4" w:space="0"/>
              <w:right w:val="single" w:color="auto" w:sz="4" w:space="0"/>
            </w:tcBorders>
            <w:vAlign w:val="top"/>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83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"https://news.pdsu.edu.cn/info/1017/33531.htm" \t "_blank" \o "平顶山学院崇文校区学生餐厅负一层（80㎡）房屋（二次）竞争性谈判成交公告"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平顶山学院崇文校区学生餐厅负一层（80㎡）房屋（二次）竞争性谈判成交公告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84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"https://news.pdsu.edu.cn/info/1017/33534.htm" \t "_blank" \o "平顶山学院老校区单身楼对外租赁（二次）竞争性谈判流标公告"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平顶山学院老校区单身楼对外租赁（二次）竞争性谈判流标公告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2021.6.29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宋体" w:eastAsia="仿宋_GB2312" w:cs="宋体"/>
                <w:color w:val="251C1A"/>
                <w:kern w:val="0"/>
                <w:sz w:val="24"/>
                <w:szCs w:val="24"/>
                <w:lang w:val="en-US" w:eastAsia="zh-CN" w:bidi="ar-SA"/>
              </w:rPr>
            </w:pPr>
            <w:r>
              <w:rPr>
                <w:rFonts w:hint="eastAsia" w:ascii="仿宋_GB2312" w:hAnsi="宋体" w:eastAsia="仿宋_GB2312" w:cs="宋体"/>
                <w:color w:val="251C1A"/>
                <w:kern w:val="0"/>
                <w:sz w:val="24"/>
                <w:szCs w:val="24"/>
              </w:rPr>
              <w:t>85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"https://news.pdsu.edu.cn/info/1017/33540.htm" \t "_blank" \o "平顶山学院零星维修工程兼职监理服务竞争性谈判公告" </w:instrText>
            </w:r>
            <w:r>
              <w:rPr>
                <w:rFonts w:hint="eastAsia" w:ascii="仿宋_GB2312" w:hAnsi="仿宋_GB2312" w:eastAsia="仿宋_GB2312" w:cs="仿宋_GB2312"/>
                <w:color w:val="auto"/>
                <w:sz w:val="24"/>
                <w:szCs w:val="24"/>
                <w:u w:val="none"/>
              </w:rPr>
              <w:fldChar w:fldCharType="separate"/>
            </w:r>
            <w:r>
              <w:rPr>
                <w:rStyle w:val="14"/>
                <w:rFonts w:hint="eastAsia" w:ascii="仿宋_GB2312" w:hAnsi="仿宋_GB2312" w:eastAsia="仿宋_GB2312" w:cs="仿宋_GB2312"/>
                <w:color w:val="auto"/>
                <w:sz w:val="24"/>
                <w:szCs w:val="24"/>
                <w:u w:val="none"/>
              </w:rPr>
              <w:t>平顶山学院零星维修工程兼职监理服务竞争性谈判公告</w:t>
            </w:r>
            <w:r>
              <w:rPr>
                <w:rStyle w:val="14"/>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line="320" w:lineRule="atLeast"/>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kern w:val="0"/>
                <w:sz w:val="24"/>
                <w:szCs w:val="24"/>
              </w:rPr>
              <w:t>2021.6.29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100" w:beforeAutospacing="1" w:after="100" w:afterAutospacing="1"/>
              <w:ind w:leftChars="0"/>
              <w:jc w:val="center"/>
              <w:rPr>
                <w:rFonts w:hint="eastAsia" w:ascii="宋体" w:hAnsi="宋体" w:eastAsia="宋体" w:cs="宋体"/>
                <w:kern w:val="0"/>
                <w:sz w:val="24"/>
                <w:szCs w:val="24"/>
                <w:lang w:val="en-US" w:eastAsia="zh-CN" w:bidi="ar-SA"/>
              </w:rPr>
            </w:pPr>
            <w:r>
              <w:rPr>
                <w:rFonts w:hint="eastAsia" w:ascii="仿宋_GB2312" w:hAnsi="宋体" w:eastAsia="仿宋_GB2312" w:cs="宋体"/>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后勤管理处</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77"/>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sz w:val="24"/>
                <w:szCs w:val="24"/>
                <w:shd w:val="clear" w:fill="FFFFFF"/>
              </w:rPr>
              <w:t>平顶山学院崇文校区餐厅负一层（50㎡）房屋出租竞争性谈判成交公告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2021.04.02</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39</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77"/>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sz w:val="24"/>
                <w:szCs w:val="24"/>
                <w:shd w:val="clear" w:fill="FFFFFF"/>
              </w:rPr>
              <w:t>平顶山学院西班牙语中心装修改造项目竞争性磋商成交公告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2021.04.09</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w:t>
            </w:r>
            <w:r>
              <w:rPr>
                <w:rFonts w:hint="eastAsia" w:ascii="仿宋_GB2312" w:hAnsi="仿宋_GB2312" w:eastAsia="仿宋_GB2312" w:cs="仿宋_GB2312"/>
                <w:b w:val="0"/>
                <w:bCs/>
                <w:color w:val="auto"/>
                <w:kern w:val="0"/>
                <w:sz w:val="24"/>
                <w:szCs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pStyle w:val="77"/>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outlineLvl w:val="2"/>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sz w:val="24"/>
                <w:szCs w:val="24"/>
                <w:u w:val="none"/>
              </w:rPr>
              <w:t>平顶山学院湖滨校区办公楼一楼东侧办公室改造竞争性磋商公告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2021.04.27</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rPr>
              <w:t>0</w:t>
            </w:r>
            <w:r>
              <w:rPr>
                <w:rFonts w:hint="eastAsia" w:ascii="仿宋_GB2312" w:hAnsi="仿宋_GB2312" w:eastAsia="仿宋_GB2312" w:cs="仿宋_GB2312"/>
                <w:b w:val="0"/>
                <w:bCs/>
                <w:color w:val="auto"/>
                <w:kern w:val="0"/>
                <w:sz w:val="24"/>
                <w:szCs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pStyle w:val="77"/>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sz w:val="24"/>
                <w:szCs w:val="24"/>
                <w:shd w:val="clear" w:fill="FFFFFF"/>
              </w:rPr>
              <w:t>平顶山学院白楼食堂委托经营公开招标公告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2021.04.29</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sz w:val="24"/>
                <w:szCs w:val="24"/>
                <w:u w:val="none"/>
              </w:rPr>
              <w:t>平顶山学院白楼食堂委托经营公开招标公告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2021.04.29</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74"/>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84"/>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u w:val="none"/>
              </w:rPr>
              <w:t>平顶山学院校园石材零星维修竞争性谈判公告</w:t>
            </w:r>
            <w:r>
              <w:rPr>
                <w:rFonts w:hint="eastAsia" w:ascii="仿宋_GB2312" w:hAnsi="仿宋_GB2312" w:eastAsia="仿宋_GB2312" w:cs="仿宋_GB2312"/>
                <w:b w:val="0"/>
                <w:bCs w:val="0"/>
                <w:color w:val="auto"/>
                <w:sz w:val="24"/>
                <w:szCs w:val="24"/>
              </w:rPr>
              <w:t>窗体底端</w:t>
            </w:r>
          </w:p>
          <w:p>
            <w:pPr>
              <w:keepNext w:val="0"/>
              <w:keepLines w:val="0"/>
              <w:widowControl/>
              <w:suppressLineNumbers w:val="0"/>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sz w:val="24"/>
                <w:szCs w:val="24"/>
                <w:u w:val="none"/>
              </w:rPr>
              <w:t>平顶山学院湖滨校区办公楼一楼东侧办公室改造竞争性磋商成交公告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2021.05.07</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pStyle w:val="87"/>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平顶山学院崇文校区学生餐厅负一层（80㎡）房屋竞租公告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2021.05.10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平顶山学院湖滨校区白楼餐厅1号门面房对外租赁竞租公告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2021.05.10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平顶山学院湖滨校区白楼餐厅2号门面房对外租赁竞租公告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2021.05.10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平顶山学院湖滨校区白楼餐厅3号门面房对外租赁竞租公告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2021.05.10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平顶山学院原老校区单身楼对外租赁竞租公告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2021.05.10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平顶山学院湖滨校区白楼餐厅5号门面房对外租赁竞租公告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2021.05.10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平顶山学院湖滨校区白楼餐厅6号门面房对外租赁竞租公告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2021.05.10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平顶山学院大学生心理健康室外素质拓展训练基地安装围栏，铺设塑胶地坪项目竞争性磋商公告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2021.05.10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平顶山学院湖滨校区白楼餐厅2号门面房对外租赁项目-变更公告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2021.05.11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平顶山学院原老校区单身楼对外租赁竞租项目-变更公告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2021.05.11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shd w:val="clear" w:fill="FFFFFF"/>
                <w:lang w:val="en-US" w:eastAsia="zh-CN" w:bidi="ar-SA"/>
              </w:rPr>
            </w:pPr>
            <w:r>
              <w:rPr>
                <w:rFonts w:hint="eastAsia" w:ascii="仿宋_GB2312" w:hAnsi="仿宋_GB2312" w:eastAsia="仿宋_GB2312" w:cs="仿宋_GB2312"/>
                <w:b w:val="0"/>
                <w:bCs w:val="0"/>
                <w:color w:val="auto"/>
                <w:sz w:val="24"/>
                <w:szCs w:val="24"/>
                <w:shd w:val="clear" w:fill="FFFFFF"/>
                <w:lang w:val="en-US" w:eastAsia="zh-CN"/>
              </w:rPr>
              <w:t>2021年“优秀党务工作者、优秀共产党员”公示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后勤管理处公示</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2021.05.20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shd w:val="clear" w:fill="FFFFFF"/>
                <w:lang w:val="en-US" w:eastAsia="zh-CN" w:bidi="ar-SA"/>
              </w:rPr>
            </w:pPr>
            <w:r>
              <w:rPr>
                <w:rFonts w:hint="eastAsia" w:ascii="仿宋_GB2312" w:hAnsi="仿宋_GB2312" w:eastAsia="仿宋_GB2312" w:cs="仿宋_GB2312"/>
                <w:b w:val="0"/>
                <w:bCs w:val="0"/>
                <w:color w:val="auto"/>
                <w:sz w:val="24"/>
                <w:szCs w:val="24"/>
                <w:shd w:val="clear" w:fill="FFFFFF"/>
                <w:lang w:val="en-US" w:eastAsia="zh-CN"/>
              </w:rPr>
              <w:t>2021年“先进教育工作者”公示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后勤管理处公示</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2021.05.20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eastAsia="zh-CN"/>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平顶山学院大学生心理健康室外素质拓展训练基地安装围栏、铺设塑胶地坪项目竞争性磋商成交公告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2021.05.25</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平顶山学院2021年暑假工程项目监理服务竞争性磋商公告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2021.05.28</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平顶山学院湖滨校区白楼餐厅一层1号商铺房屋对外租赁竞争性谈判成交公告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2021.05.31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平顶山学院湖滨校区白楼餐厅一层2号商铺房屋对外租赁竞争性谈判成交公告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2021.05.31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平顶山学院湖滨校区白楼餐厅一层3号商铺房屋对外租赁竞争性谈判成交公告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2021.05.31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24</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平顶山学院湖滨校区白楼餐厅一层5号商铺房屋对外租赁竞争性谈判成交公告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2021.05.31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25</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平顶山学院湖滨校区白楼餐厅一层6号商铺房屋对外租赁竞争性谈判成交公告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2021.05.31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26</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平顶山学院崇文校区餐厅负一层80平方房屋对外租赁竞争性谈判流标公告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2021.05.31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27</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平顶山学院老校区单身楼对外租赁竞争性谈判流标公告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2021.05.31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28</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平顶山学院湖滨校区部分会议室装修改造竞争性磋商公告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2021.05.31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29</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平顶山学院湖滨校区洗浴中心承包经营的竞争性谈判公告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2021.06.01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30</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平顶山学院白楼餐厅委托经营项目中标结果公示</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2021.06.03</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31</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平顶山学院崇文校区学生餐厅负一层（80㎡）房屋（二次）竞租公告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2021.06.10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32</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平顶山学院原老校区单身楼对外租赁（二次）竞租公告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2021.06.10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33</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平顶山学院2021年暑假工程项目监理服务竞争性磋商成交公告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2021.06.11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34</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平顶山学院湖滨校区部分会议室装修改造竞争性磋商成交公告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2021.06.15</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35</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平顶山学院湖滨校区洗浴中心对外租赁竞争性谈判成交公告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2021.06.15</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36</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平顶山学院水厂3期水仓滤料和滤帽更换竞争性谈判公告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2021.06.21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37</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平顶山学院崇文校区学生餐厅负一层（80㎡）房屋（二次）竞争性谈判成交公告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2021.06.28</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38</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平顶山学院老校区单身楼对外租赁（二次）竞争性谈判流标公告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2021.06.29</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eastAsia="仿宋_GB2312" w:cs="仿宋_GB2312"/>
                <w:b w:val="0"/>
                <w:bCs/>
                <w:color w:val="auto"/>
                <w:kern w:val="0"/>
                <w:sz w:val="24"/>
                <w:szCs w:val="24"/>
                <w:lang w:val="en-US" w:eastAsia="zh-CN"/>
              </w:rPr>
              <w:t>39</w:t>
            </w:r>
          </w:p>
        </w:tc>
        <w:tc>
          <w:tcPr>
            <w:tcW w:w="4097" w:type="dxa"/>
            <w:tcBorders>
              <w:top w:val="single" w:color="auto" w:sz="4" w:space="0"/>
              <w:left w:val="single" w:color="auto" w:sz="4" w:space="0"/>
              <w:bottom w:val="single" w:color="auto" w:sz="4" w:space="0"/>
              <w:right w:val="single" w:color="auto" w:sz="4" w:space="0"/>
            </w:tcBorders>
            <w:vAlign w:val="center"/>
          </w:tcPr>
          <w:p>
            <w:pPr>
              <w:pStyle w:val="78"/>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窗体顶端</w:t>
            </w:r>
          </w:p>
          <w:p>
            <w:pPr>
              <w:pStyle w:val="4"/>
              <w:keepNext w:val="0"/>
              <w:keepLines w:val="0"/>
              <w:widowControl/>
              <w:suppressLineNumbers w:val="0"/>
              <w:pBdr>
                <w:bottom w:val="none" w:color="auto" w:sz="0" w:space="0"/>
              </w:pBdr>
              <w:spacing w:before="0" w:beforeAutospacing="0" w:after="0" w:afterAutospacing="0" w:line="240" w:lineRule="auto"/>
              <w:ind w:left="0" w:leftChars="0" w:right="0" w:rightChars="0"/>
              <w:jc w:val="left"/>
              <w:rPr>
                <w:rFonts w:hint="eastAsia" w:ascii="仿宋_GB2312" w:hAnsi="仿宋_GB2312" w:eastAsia="仿宋_GB2312" w:cs="仿宋_GB2312"/>
                <w:b w:val="0"/>
                <w:bCs w:val="0"/>
                <w:color w:val="auto"/>
                <w:kern w:val="2"/>
                <w:sz w:val="24"/>
                <w:szCs w:val="24"/>
                <w:u w:val="none"/>
                <w:lang w:val="en-US" w:eastAsia="zh-CN" w:bidi="ar-SA"/>
              </w:rPr>
            </w:pPr>
            <w:r>
              <w:rPr>
                <w:rFonts w:hint="eastAsia" w:ascii="仿宋_GB2312" w:hAnsi="仿宋_GB2312" w:eastAsia="仿宋_GB2312" w:cs="仿宋_GB2312"/>
                <w:b w:val="0"/>
                <w:bCs w:val="0"/>
                <w:color w:val="auto"/>
                <w:sz w:val="24"/>
                <w:szCs w:val="24"/>
                <w:shd w:val="clear" w:fill="FFFFFF"/>
              </w:rPr>
              <w:t>平顶山学院零星维修工程兼职监理服务竞争性谈判公告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2021.06.29</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numId w:val="0"/>
              </w:numPr>
              <w:suppressLineNumbers w:val="0"/>
              <w:spacing w:before="0" w:beforeAutospacing="0" w:after="0" w:afterAutospacing="0" w:line="360" w:lineRule="auto"/>
              <w:ind w:leftChars="0" w:right="0" w:rightChars="0"/>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bCs w:val="0"/>
                <w:color w:val="auto"/>
                <w:kern w:val="0"/>
                <w:sz w:val="28"/>
                <w:szCs w:val="28"/>
              </w:rPr>
              <w:t>保卫处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平顶山学院火灾警示宣传教育月活动方案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平顶山学院网站、保卫处网站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2021.5.26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r>
              <w:rPr>
                <w:rFonts w:hint="eastAsia" w:ascii="仿宋_GB2312" w:hAnsi="仿宋" w:eastAsia="仿宋_GB2312" w:cs="宋体"/>
                <w:b/>
                <w:bCs w:val="0"/>
                <w:color w:val="auto"/>
                <w:kern w:val="0"/>
                <w:sz w:val="28"/>
                <w:szCs w:val="28"/>
              </w:rPr>
              <w:t>（共</w:t>
            </w:r>
            <w:r>
              <w:rPr>
                <w:rFonts w:hint="eastAsia" w:ascii="仿宋_GB2312" w:hAnsi="仿宋" w:eastAsia="仿宋_GB2312" w:cs="宋体"/>
                <w:b/>
                <w:bCs w:val="0"/>
                <w:color w:val="auto"/>
                <w:kern w:val="0"/>
                <w:sz w:val="28"/>
                <w:szCs w:val="28"/>
                <w:lang w:val="en-US" w:eastAsia="zh-CN"/>
              </w:rPr>
              <w:t>6</w:t>
            </w:r>
            <w:r>
              <w:rPr>
                <w:rFonts w:hint="eastAsia" w:ascii="仿宋_GB2312" w:hAnsi="仿宋" w:eastAsia="仿宋_GB2312" w:cs="宋体"/>
                <w:b/>
                <w:bCs w:val="0"/>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关于召开平顶山学院双重预防体系建设培训大会暨反诈骗宣传推进会的通知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2021.6.8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平顶山学院2021年“安全生产月”活动实施方案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平顶山学院网站、保卫处网站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2021.6.16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关于做好建党100周年庆祝活动消防安全工作的通知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平顶山学院网站、保卫处网站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2021.6.22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关于报送双重预防建设领导小组的紧急通知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2021.6.22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2021届毕业生户籍迁移的通知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2021.5.24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实验室管理</w:t>
            </w:r>
            <w:r>
              <w:rPr>
                <w:rFonts w:hint="eastAsia" w:ascii="仿宋_GB2312" w:hAnsi="仿宋" w:eastAsia="仿宋_GB2312" w:cs="宋体"/>
                <w:b/>
                <w:color w:val="251C1A"/>
                <w:kern w:val="0"/>
                <w:sz w:val="28"/>
                <w:szCs w:val="28"/>
                <w:lang w:eastAsia="zh-CN"/>
              </w:rPr>
              <w:t>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平顶山学院医学院康复治疗技术专业实验室低值设备购置项目竞争性谈判成交公告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202</w:t>
            </w:r>
            <w:r>
              <w:rPr>
                <w:rFonts w:hint="eastAsia" w:ascii="仿宋_GB2312" w:hAnsi="宋体" w:eastAsia="仿宋_GB2312" w:cs="宋体"/>
                <w:bCs/>
                <w:color w:val="251C1A"/>
                <w:kern w:val="0"/>
                <w:sz w:val="24"/>
                <w:lang w:val="en-US" w:eastAsia="zh-CN"/>
              </w:rPr>
              <w:t>1.4.1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11</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平顶山学院2021年化学与环境工程学院毕业设计耗材采购项目（二次）竞争性谈判公告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202</w:t>
            </w:r>
            <w:r>
              <w:rPr>
                <w:rFonts w:hint="eastAsia" w:ascii="仿宋_GB2312" w:hAnsi="宋体" w:eastAsia="仿宋_GB2312" w:cs="宋体"/>
                <w:bCs/>
                <w:color w:val="251C1A"/>
                <w:kern w:val="0"/>
                <w:sz w:val="24"/>
                <w:lang w:val="en-US" w:eastAsia="zh-CN"/>
              </w:rPr>
              <w:t>1.4.6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平顶山学院信息工程学院单片机课程设计用耗材购置项目流标公告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202</w:t>
            </w:r>
            <w:r>
              <w:rPr>
                <w:rFonts w:hint="eastAsia" w:ascii="仿宋_GB2312" w:hAnsi="宋体" w:eastAsia="仿宋_GB2312" w:cs="宋体"/>
                <w:bCs/>
                <w:color w:val="251C1A"/>
                <w:kern w:val="0"/>
                <w:sz w:val="24"/>
                <w:lang w:val="en-US" w:eastAsia="zh-CN"/>
              </w:rPr>
              <w:t>1.4.13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平顶山学院信息工程学院单片机课程设计用耗材购置项目（二次）竞争性谈判公告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202</w:t>
            </w:r>
            <w:r>
              <w:rPr>
                <w:rFonts w:hint="eastAsia" w:ascii="仿宋_GB2312" w:hAnsi="宋体" w:eastAsia="仿宋_GB2312" w:cs="宋体"/>
                <w:bCs/>
                <w:color w:val="251C1A"/>
                <w:kern w:val="0"/>
                <w:sz w:val="24"/>
                <w:lang w:val="en-US" w:eastAsia="zh-CN"/>
              </w:rPr>
              <w:t>1.4.16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平顶山学院陶瓷烧制实验室棚板耗材采购项目竞争性谈判公告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2021.4.20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平顶山学院2021年化学与环境工程学院毕业设计耗材采购项目（二次）竞争性谈判成交公告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2021.4.20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平顶山学院信息工程学院单片机课程设计用耗材购置项目（二次）废标公告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2021.4.30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平顶山学院陶瓷烧制实验室棚板耗材采购项目成交公告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2021.5.7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平顶山学院医学院护理床、牙科医师座椅采购项目竞争性谈判公告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2021.5.7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平顶山学院医学院护理床、牙科医师座椅采购项目成交公告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2021.5.21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val="0"/>
                <w:color w:val="auto"/>
                <w:kern w:val="0"/>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平顶山学院化学与环境工程学院2021-2022第一学期实验用耗材采购项目竞争性谈判公告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学校主页</w:t>
            </w:r>
          </w:p>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2021.6.18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lang w:eastAsia="zh-CN"/>
              </w:rPr>
              <w:t>工会</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Calibri" w:hAnsi="Calibri" w:eastAsia="仿宋" w:cs="Times New Roman"/>
                <w:b/>
                <w:color w:val="251C1A"/>
                <w:kern w:val="0"/>
                <w:sz w:val="32"/>
                <w:szCs w:val="3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fldChar w:fldCharType="begin"/>
            </w:r>
            <w:r>
              <w:rPr>
                <w:rFonts w:hint="eastAsia" w:ascii="仿宋_GB2312" w:hAnsi="仿宋_GB2312" w:eastAsia="仿宋_GB2312" w:cs="仿宋_GB2312"/>
                <w:bCs/>
                <w:color w:val="251C1A"/>
                <w:kern w:val="0"/>
                <w:sz w:val="24"/>
                <w:szCs w:val="24"/>
                <w:lang w:val="en-US" w:eastAsia="zh-CN"/>
              </w:rPr>
              <w:instrText xml:space="preserve"> HYPERLINK "http://oa.pdsu.edu.cn:8888/Portal/Manage/PortalPageManage/javascript:void(0)" \o "关于召开平顶山学院第四届教职工代表大会暨工会会员代表大会第一次会议的通知" </w:instrText>
            </w:r>
            <w:r>
              <w:rPr>
                <w:rFonts w:hint="eastAsia" w:ascii="仿宋_GB2312" w:hAnsi="仿宋_GB2312" w:eastAsia="仿宋_GB2312" w:cs="仿宋_GB2312"/>
                <w:bCs/>
                <w:color w:val="251C1A"/>
                <w:kern w:val="0"/>
                <w:sz w:val="24"/>
                <w:szCs w:val="24"/>
                <w:lang w:val="en-US" w:eastAsia="zh-CN"/>
              </w:rPr>
              <w:fldChar w:fldCharType="separate"/>
            </w:r>
            <w:r>
              <w:rPr>
                <w:rFonts w:hint="eastAsia" w:ascii="仿宋_GB2312" w:hAnsi="仿宋_GB2312" w:eastAsia="仿宋_GB2312" w:cs="仿宋_GB2312"/>
                <w:bCs/>
                <w:color w:val="251C1A"/>
                <w:kern w:val="0"/>
                <w:sz w:val="24"/>
                <w:szCs w:val="24"/>
                <w:lang w:eastAsia="zh-CN"/>
              </w:rPr>
              <w:t>关于召开平顶山学院第四届教职工代表大会暨工会会员代表大会第一次会议的通知</w:t>
            </w:r>
            <w:r>
              <w:rPr>
                <w:rFonts w:hint="eastAsia" w:ascii="仿宋_GB2312" w:hAnsi="仿宋_GB2312" w:eastAsia="仿宋_GB2312" w:cs="仿宋_GB2312"/>
                <w:bCs/>
                <w:color w:val="251C1A"/>
                <w:kern w:val="0"/>
                <w:sz w:val="24"/>
                <w:szCs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学校网站和OA系统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kern w:val="0"/>
                <w:sz w:val="24"/>
                <w:lang w:val="en-US" w:eastAsia="zh-CN"/>
              </w:rPr>
              <w:t>2021.4.8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 w:hAnsi="Calibri" w:eastAsia="仿宋" w:cs="Times New Roman"/>
                <w:b/>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9</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fldChar w:fldCharType="begin"/>
            </w:r>
            <w:r>
              <w:rPr>
                <w:rFonts w:hint="eastAsia" w:ascii="仿宋_GB2312" w:hAnsi="仿宋_GB2312" w:eastAsia="仿宋_GB2312" w:cs="仿宋_GB2312"/>
                <w:bCs/>
                <w:color w:val="251C1A"/>
                <w:kern w:val="0"/>
                <w:sz w:val="24"/>
                <w:szCs w:val="24"/>
                <w:lang w:val="en-US" w:eastAsia="zh-CN"/>
              </w:rPr>
              <w:instrText xml:space="preserve"> HYPERLINK "http://oa.pdsu.edu.cn:8888/Portal/Manage/PortalPageManage/javascript:void(0)" \o "关于公布平顶山学院第四届教职工代表大会暨工会会员代表大会正式代表分团情况、列席代表及特邀代表名单的通知" </w:instrText>
            </w:r>
            <w:r>
              <w:rPr>
                <w:rFonts w:hint="eastAsia" w:ascii="仿宋_GB2312" w:hAnsi="仿宋_GB2312" w:eastAsia="仿宋_GB2312" w:cs="仿宋_GB2312"/>
                <w:bCs/>
                <w:color w:val="251C1A"/>
                <w:kern w:val="0"/>
                <w:sz w:val="24"/>
                <w:szCs w:val="24"/>
                <w:lang w:val="en-US" w:eastAsia="zh-CN"/>
              </w:rPr>
              <w:fldChar w:fldCharType="separate"/>
            </w:r>
            <w:r>
              <w:rPr>
                <w:rFonts w:hint="eastAsia" w:ascii="仿宋_GB2312" w:hAnsi="仿宋_GB2312" w:eastAsia="仿宋_GB2312" w:cs="仿宋_GB2312"/>
                <w:bCs/>
                <w:color w:val="251C1A"/>
                <w:kern w:val="0"/>
                <w:sz w:val="24"/>
                <w:szCs w:val="24"/>
                <w:lang w:eastAsia="zh-CN"/>
              </w:rPr>
              <w:t>关于公布平顶山学院第四届教职工代表大会暨工会会员代表大会正式代表分团情况、列席代表及特邀代表名单的通知</w:t>
            </w:r>
            <w:r>
              <w:rPr>
                <w:rFonts w:hint="eastAsia" w:ascii="仿宋_GB2312" w:hAnsi="仿宋_GB2312" w:eastAsia="仿宋_GB2312" w:cs="仿宋_GB2312"/>
                <w:bCs/>
                <w:color w:val="251C1A"/>
                <w:kern w:val="0"/>
                <w:sz w:val="24"/>
                <w:szCs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2021.4.8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fldChar w:fldCharType="begin"/>
            </w:r>
            <w:r>
              <w:rPr>
                <w:rFonts w:hint="eastAsia" w:ascii="仿宋_GB2312" w:hAnsi="仿宋_GB2312" w:eastAsia="仿宋_GB2312" w:cs="仿宋_GB2312"/>
                <w:bCs/>
                <w:color w:val="251C1A"/>
                <w:kern w:val="0"/>
                <w:sz w:val="24"/>
                <w:szCs w:val="24"/>
                <w:lang w:eastAsia="zh-CN"/>
              </w:rPr>
              <w:instrText xml:space="preserve"> HYPERLINK "https://xgh.pdsu.edu.cn/info/1020/1718.htm" \o "关于开展\“礼赞建党百年，矢志为党育人\”师德教育主题征文和师德师风优秀案例评选工作的通知" \t "https://xgh.pdsu.edu.cn/index/_blank" </w:instrText>
            </w:r>
            <w:r>
              <w:rPr>
                <w:rFonts w:hint="eastAsia" w:ascii="仿宋_GB2312" w:hAnsi="仿宋_GB2312" w:eastAsia="仿宋_GB2312" w:cs="仿宋_GB2312"/>
                <w:bCs/>
                <w:color w:val="251C1A"/>
                <w:kern w:val="0"/>
                <w:sz w:val="24"/>
                <w:szCs w:val="24"/>
                <w:lang w:eastAsia="zh-CN"/>
              </w:rPr>
              <w:fldChar w:fldCharType="separate"/>
            </w:r>
            <w:r>
              <w:rPr>
                <w:rFonts w:hint="eastAsia" w:ascii="仿宋_GB2312" w:hAnsi="仿宋_GB2312" w:eastAsia="仿宋_GB2312" w:cs="仿宋_GB2312"/>
                <w:bCs/>
                <w:color w:val="251C1A"/>
                <w:kern w:val="0"/>
                <w:sz w:val="24"/>
                <w:szCs w:val="24"/>
                <w:lang w:eastAsia="zh-CN"/>
              </w:rPr>
              <w:t>关于开展“礼赞建党百年，矢志为党育人”师德教育主题征文和师德师风优秀案例评选工作的通知</w:t>
            </w:r>
            <w:r>
              <w:rPr>
                <w:rFonts w:hint="eastAsia" w:ascii="仿宋_GB2312" w:hAnsi="仿宋_GB2312" w:eastAsia="仿宋_GB2312" w:cs="仿宋_GB2312"/>
                <w:bCs/>
                <w:color w:val="251C1A"/>
                <w:kern w:val="0"/>
                <w:sz w:val="24"/>
                <w:szCs w:val="24"/>
                <w:lang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fldChar w:fldCharType="begin"/>
            </w:r>
            <w:r>
              <w:rPr>
                <w:rFonts w:hint="eastAsia" w:ascii="仿宋_GB2312" w:hAnsi="仿宋_GB2312" w:eastAsia="仿宋_GB2312" w:cs="仿宋_GB2312"/>
                <w:bCs/>
                <w:color w:val="251C1A"/>
                <w:kern w:val="0"/>
                <w:sz w:val="24"/>
                <w:szCs w:val="24"/>
                <w:lang w:val="en-US" w:eastAsia="zh-CN"/>
              </w:rPr>
              <w:instrText xml:space="preserve"> HYPERLINK "http://oa.pdsu.edu.cn:8888/Portal/Manage/PortalPageManage/javascript:void(0)" \o "关于第四届教代会暨工代会各专门委员会组成的通知" </w:instrText>
            </w:r>
            <w:r>
              <w:rPr>
                <w:rFonts w:hint="eastAsia" w:ascii="仿宋_GB2312" w:hAnsi="仿宋_GB2312" w:eastAsia="仿宋_GB2312" w:cs="仿宋_GB2312"/>
                <w:bCs/>
                <w:color w:val="251C1A"/>
                <w:kern w:val="0"/>
                <w:sz w:val="24"/>
                <w:szCs w:val="24"/>
                <w:lang w:val="en-US" w:eastAsia="zh-CN"/>
              </w:rPr>
              <w:fldChar w:fldCharType="separate"/>
            </w:r>
            <w:r>
              <w:rPr>
                <w:rFonts w:hint="eastAsia" w:ascii="仿宋_GB2312" w:hAnsi="仿宋_GB2312" w:eastAsia="仿宋_GB2312" w:cs="仿宋_GB2312"/>
                <w:bCs/>
                <w:color w:val="251C1A"/>
                <w:kern w:val="0"/>
                <w:sz w:val="24"/>
                <w:szCs w:val="24"/>
                <w:lang w:eastAsia="zh-CN"/>
              </w:rPr>
              <w:t>关于第四届教代会暨工代会各专门委员会组成的通知</w:t>
            </w:r>
            <w:r>
              <w:rPr>
                <w:rFonts w:hint="eastAsia" w:ascii="仿宋_GB2312" w:hAnsi="仿宋_GB2312" w:eastAsia="仿宋_GB2312" w:cs="仿宋_GB2312"/>
                <w:bCs/>
                <w:color w:val="251C1A"/>
                <w:kern w:val="0"/>
                <w:sz w:val="24"/>
                <w:szCs w:val="24"/>
                <w:lang w:val="en-US"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2021.4.23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fldChar w:fldCharType="begin"/>
            </w:r>
            <w:r>
              <w:rPr>
                <w:rFonts w:hint="eastAsia" w:ascii="仿宋_GB2312" w:hAnsi="仿宋_GB2312" w:eastAsia="仿宋_GB2312" w:cs="仿宋_GB2312"/>
                <w:bCs/>
                <w:color w:val="251C1A"/>
                <w:kern w:val="0"/>
                <w:sz w:val="24"/>
                <w:szCs w:val="24"/>
                <w:lang w:eastAsia="zh-CN"/>
              </w:rPr>
              <w:instrText xml:space="preserve"> HYPERLINK "https://xgh.pdsu.edu.cn/info/1020/1738.htm" \o "关于举办\“庆祝建党100周年平顶山学院2021年 教职工羽毛球混合团体赛\”的通知" \t "https://xgh.pdsu.edu.cn/index/_blank" </w:instrText>
            </w:r>
            <w:r>
              <w:rPr>
                <w:rFonts w:hint="eastAsia" w:ascii="仿宋_GB2312" w:hAnsi="仿宋_GB2312" w:eastAsia="仿宋_GB2312" w:cs="仿宋_GB2312"/>
                <w:bCs/>
                <w:color w:val="251C1A"/>
                <w:kern w:val="0"/>
                <w:sz w:val="24"/>
                <w:szCs w:val="24"/>
                <w:lang w:eastAsia="zh-CN"/>
              </w:rPr>
              <w:fldChar w:fldCharType="separate"/>
            </w:r>
            <w:r>
              <w:rPr>
                <w:rFonts w:hint="eastAsia" w:ascii="仿宋_GB2312" w:hAnsi="仿宋_GB2312" w:eastAsia="仿宋_GB2312" w:cs="仿宋_GB2312"/>
                <w:bCs/>
                <w:color w:val="251C1A"/>
                <w:kern w:val="0"/>
                <w:sz w:val="24"/>
                <w:szCs w:val="24"/>
                <w:lang w:eastAsia="zh-CN"/>
              </w:rPr>
              <w:t>关于举办“庆祝建党100周年平顶山学院2021年 教职工羽毛球混合团体赛”的通知</w:t>
            </w:r>
            <w:r>
              <w:rPr>
                <w:rFonts w:hint="eastAsia" w:ascii="仿宋_GB2312" w:hAnsi="仿宋_GB2312" w:eastAsia="仿宋_GB2312" w:cs="仿宋_GB2312"/>
                <w:bCs/>
                <w:color w:val="251C1A"/>
                <w:kern w:val="0"/>
                <w:sz w:val="24"/>
                <w:szCs w:val="24"/>
                <w:lang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fldChar w:fldCharType="begin"/>
            </w:r>
            <w:r>
              <w:rPr>
                <w:rFonts w:hint="eastAsia" w:ascii="仿宋_GB2312" w:hAnsi="仿宋_GB2312" w:eastAsia="仿宋_GB2312" w:cs="仿宋_GB2312"/>
                <w:bCs/>
                <w:color w:val="251C1A"/>
                <w:kern w:val="0"/>
                <w:sz w:val="24"/>
                <w:szCs w:val="24"/>
                <w:lang w:eastAsia="zh-CN"/>
              </w:rPr>
              <w:instrText xml:space="preserve"> HYPERLINK "https://xgh.pdsu.edu.cn/info/1020/1749.htm" \o "关于做好2021年我校教工子女拟入托、入学新生摸底工作的通知" \t "https://xgh.pdsu.edu.cn/index/_blank" </w:instrText>
            </w:r>
            <w:r>
              <w:rPr>
                <w:rFonts w:hint="eastAsia" w:ascii="仿宋_GB2312" w:hAnsi="仿宋_GB2312" w:eastAsia="仿宋_GB2312" w:cs="仿宋_GB2312"/>
                <w:bCs/>
                <w:color w:val="251C1A"/>
                <w:kern w:val="0"/>
                <w:sz w:val="24"/>
                <w:szCs w:val="24"/>
                <w:lang w:eastAsia="zh-CN"/>
              </w:rPr>
              <w:fldChar w:fldCharType="separate"/>
            </w:r>
            <w:r>
              <w:rPr>
                <w:rFonts w:hint="eastAsia" w:ascii="仿宋_GB2312" w:hAnsi="仿宋_GB2312" w:eastAsia="仿宋_GB2312" w:cs="仿宋_GB2312"/>
                <w:bCs/>
                <w:color w:val="251C1A"/>
                <w:kern w:val="0"/>
                <w:sz w:val="24"/>
                <w:szCs w:val="24"/>
                <w:lang w:eastAsia="zh-CN"/>
              </w:rPr>
              <w:t>关于做好2021年我校教工子女拟入托、入学新生摸底工作的通知</w:t>
            </w:r>
            <w:r>
              <w:rPr>
                <w:rFonts w:hint="eastAsia" w:ascii="仿宋_GB2312" w:hAnsi="仿宋_GB2312" w:eastAsia="仿宋_GB2312" w:cs="仿宋_GB2312"/>
                <w:bCs/>
                <w:color w:val="251C1A"/>
                <w:kern w:val="0"/>
                <w:sz w:val="24"/>
                <w:szCs w:val="24"/>
                <w:lang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fldChar w:fldCharType="begin"/>
            </w:r>
            <w:r>
              <w:rPr>
                <w:rFonts w:hint="eastAsia" w:ascii="仿宋_GB2312" w:hAnsi="仿宋_GB2312" w:eastAsia="仿宋_GB2312" w:cs="仿宋_GB2312"/>
                <w:bCs/>
                <w:color w:val="251C1A"/>
                <w:kern w:val="0"/>
                <w:sz w:val="24"/>
                <w:szCs w:val="24"/>
                <w:lang w:eastAsia="zh-CN"/>
              </w:rPr>
              <w:instrText xml:space="preserve"> HYPERLINK "https://xgh.pdsu.edu.cn/info/1020/1758.htm" \o "关于举办\“礼赞百年路 踏歌新征程\”庆祝建党100周年教职工合唱比赛的通知" \t "https://xgh.pdsu.edu.cn/index/_blank" </w:instrText>
            </w:r>
            <w:r>
              <w:rPr>
                <w:rFonts w:hint="eastAsia" w:ascii="仿宋_GB2312" w:hAnsi="仿宋_GB2312" w:eastAsia="仿宋_GB2312" w:cs="仿宋_GB2312"/>
                <w:bCs/>
                <w:color w:val="251C1A"/>
                <w:kern w:val="0"/>
                <w:sz w:val="24"/>
                <w:szCs w:val="24"/>
                <w:lang w:eastAsia="zh-CN"/>
              </w:rPr>
              <w:fldChar w:fldCharType="separate"/>
            </w:r>
            <w:r>
              <w:rPr>
                <w:rFonts w:hint="eastAsia" w:ascii="仿宋_GB2312" w:hAnsi="仿宋_GB2312" w:eastAsia="仿宋_GB2312" w:cs="仿宋_GB2312"/>
                <w:bCs/>
                <w:color w:val="251C1A"/>
                <w:kern w:val="0"/>
                <w:sz w:val="24"/>
                <w:szCs w:val="24"/>
                <w:lang w:eastAsia="zh-CN"/>
              </w:rPr>
              <w:t>关于举办“礼赞百年路 踏歌新征程”庆祝建党100周年教职工合唱比赛的通知</w:t>
            </w:r>
            <w:r>
              <w:rPr>
                <w:rFonts w:hint="eastAsia" w:ascii="仿宋_GB2312" w:hAnsi="仿宋_GB2312" w:eastAsia="仿宋_GB2312" w:cs="仿宋_GB2312"/>
                <w:bCs/>
                <w:color w:val="251C1A"/>
                <w:kern w:val="0"/>
                <w:sz w:val="24"/>
                <w:szCs w:val="24"/>
                <w:lang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2021.5.19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fldChar w:fldCharType="begin"/>
            </w:r>
            <w:r>
              <w:rPr>
                <w:rFonts w:hint="eastAsia" w:ascii="仿宋_GB2312" w:hAnsi="仿宋_GB2312" w:eastAsia="仿宋_GB2312" w:cs="仿宋_GB2312"/>
                <w:bCs/>
                <w:color w:val="251C1A"/>
                <w:kern w:val="0"/>
                <w:sz w:val="24"/>
                <w:szCs w:val="24"/>
                <w:lang w:eastAsia="zh-CN"/>
              </w:rPr>
              <w:instrText xml:space="preserve"> HYPERLINK "https://xgh.pdsu.edu.cn/info/1020/1768.htm" \o "关于开展2021年\“六一特别关爱活动\”的通知" \t "https://xgh.pdsu.edu.cn/index/_blank" </w:instrText>
            </w:r>
            <w:r>
              <w:rPr>
                <w:rFonts w:hint="eastAsia" w:ascii="仿宋_GB2312" w:hAnsi="仿宋_GB2312" w:eastAsia="仿宋_GB2312" w:cs="仿宋_GB2312"/>
                <w:bCs/>
                <w:color w:val="251C1A"/>
                <w:kern w:val="0"/>
                <w:sz w:val="24"/>
                <w:szCs w:val="24"/>
                <w:lang w:eastAsia="zh-CN"/>
              </w:rPr>
              <w:fldChar w:fldCharType="separate"/>
            </w:r>
            <w:r>
              <w:rPr>
                <w:rFonts w:hint="eastAsia" w:ascii="仿宋_GB2312" w:hAnsi="仿宋_GB2312" w:eastAsia="仿宋_GB2312" w:cs="仿宋_GB2312"/>
                <w:bCs/>
                <w:color w:val="251C1A"/>
                <w:kern w:val="0"/>
                <w:sz w:val="24"/>
                <w:szCs w:val="24"/>
                <w:lang w:eastAsia="zh-CN"/>
              </w:rPr>
              <w:t>关于开展2021年“六一特别关爱活动”的通知</w:t>
            </w:r>
            <w:r>
              <w:rPr>
                <w:rFonts w:hint="eastAsia" w:ascii="仿宋_GB2312" w:hAnsi="仿宋_GB2312" w:eastAsia="仿宋_GB2312" w:cs="仿宋_GB2312"/>
                <w:bCs/>
                <w:color w:val="251C1A"/>
                <w:kern w:val="0"/>
                <w:sz w:val="24"/>
                <w:szCs w:val="24"/>
                <w:lang w:eastAsia="zh-CN"/>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2021.5.25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校工会开展“童心向党，欢庆六一”系列活动</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2021.6.7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国际交流与合作中心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关于做好2021年国家留学基金委河南省地方合作项目选派工作的通知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2021.04.26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（共2项）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关于组织我校2021年国家公派出国教师推荐遴选工作的通知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2021.06.01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r>
              <w:rPr>
                <w:rFonts w:ascii="仿宋_GB2312" w:hAnsi="仿宋" w:eastAsia="仿宋_GB2312" w:cs="宋体"/>
                <w:b/>
                <w:color w:val="251C1A"/>
                <w:kern w:val="0"/>
                <w:sz w:val="28"/>
                <w:szCs w:val="28"/>
              </w:rPr>
              <w:t>继续教育学院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关于查询2021年学位论文指导教师及学位论文要求的通知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2021.5.6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r>
              <w:rPr>
                <w:rFonts w:hint="eastAsia" w:ascii="仿宋_GB2312" w:hAnsi="仿宋" w:eastAsia="仿宋_GB2312" w:cs="宋体"/>
                <w:b/>
                <w:color w:val="251C1A"/>
                <w:kern w:val="0"/>
                <w:sz w:val="28"/>
                <w:szCs w:val="28"/>
              </w:rPr>
              <w:t>（共2项）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 平顶山学院2021届成教毕业证领取</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2021.7.7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_GB2312" w:hAnsi="仿宋" w:eastAsia="仿宋_GB2312" w:cs="宋体"/>
                <w:b/>
                <w:kern w:val="0"/>
                <w:sz w:val="28"/>
                <w:szCs w:val="28"/>
              </w:rPr>
              <w:t>图书馆</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图书馆关于办理2021届毕业生图书清退工作的通知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2021.05.10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图书馆关于拟推荐2021年度先进教育工作者名单的公示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2021.05.12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图书馆关于拟推荐优秀党员、优秀党务工作者名单的公示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2021.05.12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关于表彰2020-2021学年“优秀读者”的决定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图书馆网站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2021.06.09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rPr>
              <w:t>现代教育技术中心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86"/>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窗体顶端</w:t>
            </w:r>
          </w:p>
          <w:p>
            <w:pPr>
              <w:pStyle w:val="3"/>
              <w:keepNext w:val="0"/>
              <w:keepLines w:val="0"/>
              <w:widowControl/>
              <w:suppressLineNumbers w:val="0"/>
              <w:spacing w:before="0" w:beforeAutospacing="0" w:after="0" w:afterAutospacing="0"/>
              <w:ind w:left="0" w:leftChars="0" w:right="0" w:rightChars="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关于组织开展“河南省第二十五届教育教学信息化大奖赛交流活动”申报工作的通知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现代教育技术中心</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.1</w:t>
            </w:r>
            <w:r>
              <w:rPr>
                <w:rFonts w:hint="eastAsia" w:ascii="仿宋_GB2312" w:hAnsi="宋体" w:eastAsia="仿宋_GB2312" w:cs="宋体"/>
                <w:bCs/>
                <w:kern w:val="0"/>
                <w:sz w:val="24"/>
                <w:lang w:val="en-US" w:eastAsia="zh-CN"/>
              </w:rPr>
              <w:t>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2</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86"/>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窗体顶端</w:t>
            </w:r>
          </w:p>
          <w:p>
            <w:pPr>
              <w:pStyle w:val="3"/>
              <w:keepNext w:val="0"/>
              <w:keepLines w:val="0"/>
              <w:widowControl/>
              <w:suppressLineNumbers w:val="0"/>
              <w:spacing w:before="0" w:beforeAutospacing="0" w:after="0" w:afterAutospacing="0"/>
              <w:ind w:left="0" w:leftChars="0" w:right="0" w:rightChars="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关于公布平顶山学院第五届教育教学信息化大奖赛评选结果的通知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现代教育技术中心</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网络管理中心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关于对全校信息资产进行摸底排查的通知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学校门户网站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2021.06.29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（共1项）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ascii="仿宋_GB2312" w:hAnsi="宋体" w:eastAsia="仿宋_GB2312" w:cs="宋体"/>
                <w:bCs/>
                <w:color w:val="251C1A"/>
                <w:kern w:val="0"/>
                <w:sz w:val="24"/>
                <w:szCs w:val="22"/>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学报编辑部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《平顶山学院学报》20</w:t>
            </w:r>
            <w:r>
              <w:rPr>
                <w:rFonts w:hint="eastAsia" w:ascii="仿宋_GB2312" w:hAnsi="仿宋_GB2312" w:eastAsia="仿宋_GB2312" w:cs="仿宋_GB2312"/>
                <w:bCs/>
                <w:color w:val="251C1A"/>
                <w:kern w:val="0"/>
                <w:sz w:val="24"/>
                <w:szCs w:val="24"/>
                <w:lang w:val="en-US" w:eastAsia="zh-CN"/>
              </w:rPr>
              <w:t>21</w:t>
            </w:r>
            <w:r>
              <w:rPr>
                <w:rFonts w:hint="eastAsia" w:ascii="仿宋_GB2312" w:hAnsi="仿宋_GB2312" w:eastAsia="仿宋_GB2312" w:cs="仿宋_GB2312"/>
                <w:bCs/>
                <w:color w:val="251C1A"/>
                <w:kern w:val="0"/>
                <w:sz w:val="24"/>
                <w:szCs w:val="24"/>
              </w:rPr>
              <w:t>年第</w:t>
            </w:r>
            <w:r>
              <w:rPr>
                <w:rFonts w:hint="eastAsia" w:ascii="仿宋_GB2312" w:hAnsi="仿宋_GB2312" w:eastAsia="仿宋_GB2312" w:cs="仿宋_GB2312"/>
                <w:bCs/>
                <w:color w:val="251C1A"/>
                <w:kern w:val="0"/>
                <w:sz w:val="24"/>
                <w:szCs w:val="24"/>
                <w:lang w:eastAsia="zh-CN"/>
              </w:rPr>
              <w:t>二</w:t>
            </w:r>
            <w:r>
              <w:rPr>
                <w:rFonts w:hint="eastAsia" w:ascii="仿宋_GB2312" w:hAnsi="仿宋_GB2312" w:eastAsia="仿宋_GB2312" w:cs="仿宋_GB2312"/>
                <w:bCs/>
                <w:color w:val="251C1A"/>
                <w:kern w:val="0"/>
                <w:sz w:val="24"/>
                <w:szCs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学报</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4</w:t>
            </w:r>
            <w:r>
              <w:rPr>
                <w:rFonts w:hint="eastAsia" w:ascii="仿宋_GB2312" w:hAnsi="宋体" w:eastAsia="仿宋_GB2312" w:cs="宋体"/>
                <w:bCs/>
                <w:kern w:val="0"/>
                <w:sz w:val="24"/>
              </w:rPr>
              <w:t>.2</w:t>
            </w:r>
            <w:r>
              <w:rPr>
                <w:rFonts w:hint="eastAsia" w:ascii="仿宋_GB2312" w:hAnsi="宋体" w:eastAsia="仿宋_GB2312" w:cs="宋体"/>
                <w:bCs/>
                <w:kern w:val="0"/>
                <w:sz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《平顶山学院学报》20</w:t>
            </w:r>
            <w:r>
              <w:rPr>
                <w:rFonts w:hint="eastAsia" w:ascii="仿宋_GB2312" w:hAnsi="仿宋_GB2312" w:eastAsia="仿宋_GB2312" w:cs="仿宋_GB2312"/>
                <w:bCs/>
                <w:color w:val="251C1A"/>
                <w:kern w:val="0"/>
                <w:sz w:val="24"/>
                <w:szCs w:val="24"/>
                <w:lang w:val="en-US" w:eastAsia="zh-CN"/>
              </w:rPr>
              <w:t>21</w:t>
            </w:r>
            <w:r>
              <w:rPr>
                <w:rFonts w:hint="eastAsia" w:ascii="仿宋_GB2312" w:hAnsi="仿宋_GB2312" w:eastAsia="仿宋_GB2312" w:cs="仿宋_GB2312"/>
                <w:bCs/>
                <w:color w:val="251C1A"/>
                <w:kern w:val="0"/>
                <w:sz w:val="24"/>
                <w:szCs w:val="24"/>
              </w:rPr>
              <w:t>年第</w:t>
            </w:r>
            <w:r>
              <w:rPr>
                <w:rFonts w:hint="eastAsia" w:ascii="仿宋_GB2312" w:hAnsi="仿宋_GB2312" w:eastAsia="仿宋_GB2312" w:cs="仿宋_GB2312"/>
                <w:bCs/>
                <w:color w:val="251C1A"/>
                <w:kern w:val="0"/>
                <w:sz w:val="24"/>
                <w:szCs w:val="24"/>
                <w:lang w:eastAsia="zh-CN"/>
              </w:rPr>
              <w:t>三</w:t>
            </w:r>
            <w:r>
              <w:rPr>
                <w:rFonts w:hint="eastAsia" w:ascii="仿宋_GB2312" w:hAnsi="仿宋_GB2312" w:eastAsia="仿宋_GB2312" w:cs="仿宋_GB2312"/>
                <w:bCs/>
                <w:color w:val="251C1A"/>
                <w:kern w:val="0"/>
                <w:sz w:val="24"/>
                <w:szCs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学报</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.0</w:t>
            </w:r>
            <w:r>
              <w:rPr>
                <w:rFonts w:hint="eastAsia" w:ascii="仿宋_GB2312" w:hAnsi="宋体" w:eastAsia="仿宋_GB2312" w:cs="宋体"/>
                <w:bCs/>
                <w:kern w:val="0"/>
                <w:sz w:val="24"/>
                <w:lang w:val="en-US" w:eastAsia="zh-CN"/>
              </w:rPr>
              <w:t>6</w:t>
            </w:r>
            <w:r>
              <w:rPr>
                <w:rFonts w:hint="eastAsia" w:ascii="仿宋_GB2312" w:hAnsi="宋体" w:eastAsia="仿宋_GB2312" w:cs="宋体"/>
                <w:bCs/>
                <w:kern w:val="0"/>
                <w:sz w:val="24"/>
              </w:rPr>
              <w:t>.2</w:t>
            </w:r>
            <w:r>
              <w:rPr>
                <w:rFonts w:hint="eastAsia" w:ascii="仿宋_GB2312" w:hAnsi="宋体" w:eastAsia="仿宋_GB2312" w:cs="宋体"/>
                <w:bCs/>
                <w:kern w:val="0"/>
                <w:sz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教学督导与质量评估中心</w:t>
            </w: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1</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教学督导简报2021第一期 </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2021-04-20</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7</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关于开展课程考核材料专项检查的通知 </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2021-04-20</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3</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关于召开教学督导换届会议的通知 </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2021-05-06</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outlineLvl w:val="1"/>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4</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关于开展课程考核材料实地检查工作的通知 </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2021-05-08</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outlineLvl w:val="1"/>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5</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教学督导简报2021年第二期 </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2021-06-04</w:t>
            </w: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outlineLvl w:val="1"/>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6</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关于开展2020-2021学年第一学期课程考核材料持续改进工作的通知 </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2021-06-22</w:t>
            </w:r>
          </w:p>
          <w:p>
            <w:pPr>
              <w:pStyle w:val="3"/>
              <w:keepNext w:val="0"/>
              <w:keepLines w:val="0"/>
              <w:widowControl/>
              <w:suppressLineNumbers w:val="0"/>
              <w:spacing w:before="16" w:beforeAutospacing="0" w:after="16" w:afterAutospacing="0"/>
              <w:ind w:left="0" w:leftChars="0" w:right="0" w:rightChars="0"/>
              <w:jc w:val="center"/>
              <w:rPr>
                <w:rFonts w:hint="eastAsia" w:ascii="仿宋_GB2312" w:hAnsi="宋体" w:eastAsia="仿宋_GB2312" w:cs="宋体"/>
                <w:bCs/>
                <w:color w:val="251C1A"/>
                <w:kern w:val="0"/>
                <w:sz w:val="24"/>
                <w:szCs w:val="22"/>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outlineLvl w:val="1"/>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872"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7</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suppressLineNumbers w:val="0"/>
              <w:spacing w:before="16" w:beforeAutospacing="0" w:after="16" w:afterAutospacing="0"/>
              <w:ind w:left="0" w:right="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关于推进学校师范类专业认证相关工作的通知 </w:t>
            </w:r>
          </w:p>
          <w:p>
            <w:pPr>
              <w:pStyle w:val="3"/>
              <w:keepNext w:val="0"/>
              <w:keepLines w:val="0"/>
              <w:widowControl/>
              <w:suppressLineNumbers w:val="0"/>
              <w:spacing w:before="16" w:beforeAutospacing="0" w:after="16" w:afterAutospacing="0"/>
              <w:ind w:left="0" w:leftChars="0" w:right="0" w:rightChars="0"/>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2021-07-08</w:t>
            </w:r>
          </w:p>
          <w:p>
            <w:pPr>
              <w:pStyle w:val="3"/>
              <w:keepNext w:val="0"/>
              <w:keepLines w:val="0"/>
              <w:widowControl/>
              <w:suppressLineNumbers w:val="0"/>
              <w:spacing w:before="16" w:beforeAutospacing="0" w:after="16" w:afterAutospacing="0"/>
              <w:ind w:left="0" w:leftChars="0" w:right="0" w:rightChars="0"/>
              <w:jc w:val="center"/>
              <w:rPr>
                <w:rFonts w:hint="eastAsia" w:ascii="仿宋_GB2312" w:hAnsi="宋体" w:eastAsia="仿宋_GB2312" w:cs="宋体"/>
                <w:bCs/>
                <w:color w:val="251C1A"/>
                <w:kern w:val="0"/>
                <w:sz w:val="24"/>
                <w:szCs w:val="22"/>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widowControl/>
              <w:numPr>
                <w:numId w:val="0"/>
              </w:numPr>
              <w:suppressLineNumbers w:val="0"/>
              <w:spacing w:before="16" w:beforeAutospacing="0" w:after="16" w:afterAutospacing="0"/>
              <w:ind w:leftChars="0" w:right="0" w:rightChars="0"/>
              <w:jc w:val="center"/>
              <w:outlineLvl w:val="1"/>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rPr>
              <w:t>第二附属医院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01</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平顶山学院第二附属医院（市口腔医院） 新城区分院窗帘采购项目 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2021.4.12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9</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02</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平顶山学院第二附属医院 2021年度招聘医务工作人员简章</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2021.4.13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03</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平顶山学院第二附属医院新城区分院窗帘 采购项目成交公告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2021.4.14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04</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平顶山学院第二附属医院（市口腔医院） 视频监控系统及办公设备采购项目 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2021.4.20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05</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平顶山学院第二附属医院新城区分院办公家具、办公机具采购项目 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2021.4.21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06</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平顶山学院第二附属医院（市口腔医院）新城区分院 视频监控系统及办公设备采购项目成交公告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2021.4.23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07</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平顶山学院第二附属医院 办公家具购置项目成交公告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2021.4.27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08</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平顶山学院附属口腔医院（平顶山市口腔医院） 关于2021年度第一批拟聘用人员的公示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2021.5.21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09</w:t>
            </w:r>
          </w:p>
        </w:tc>
        <w:tc>
          <w:tcPr>
            <w:tcW w:w="4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党龄满50周年老同志情况的公示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医院公告栏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2021.6.7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szCs w:val="22"/>
                <w:lang w:val="en-US" w:eastAsia="zh-CN" w:bidi="ar-SA"/>
              </w:rPr>
              <w:t>无</w:t>
            </w:r>
          </w:p>
        </w:tc>
      </w:tr>
      <w:tr>
        <w:tblPrEx>
          <w:tblCellMar>
            <w:top w:w="0" w:type="dxa"/>
            <w:left w:w="108" w:type="dxa"/>
            <w:bottom w:w="0" w:type="dxa"/>
            <w:right w:w="108" w:type="dxa"/>
          </w:tblCellMar>
        </w:tblPrEx>
        <w:trPr>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sz w:val="24"/>
              </w:rPr>
            </w:pPr>
          </w:p>
          <w:p>
            <w:pPr>
              <w:jc w:val="center"/>
              <w:rPr>
                <w:rFonts w:ascii="仿宋_GB2312" w:hAnsi="微软雅黑" w:eastAsia="仿宋_GB2312"/>
                <w:sz w:val="24"/>
              </w:rPr>
            </w:pPr>
            <w:r>
              <w:rPr>
                <w:rFonts w:hint="eastAsia" w:ascii="Courier New" w:hAnsi="Courier New" w:cs="宋体"/>
                <w:b/>
                <w:bCs/>
                <w:kern w:val="0"/>
                <w:sz w:val="48"/>
                <w:szCs w:val="48"/>
              </w:rPr>
              <w:t>校务公开目录表</w:t>
            </w:r>
            <w:r>
              <w:rPr>
                <w:rFonts w:hint="eastAsia" w:ascii="Courier New" w:hAnsi="Courier New" w:cs="宋体"/>
                <w:b/>
                <w:bCs/>
                <w:kern w:val="0"/>
                <w:sz w:val="32"/>
                <w:szCs w:val="32"/>
              </w:rPr>
              <w:t>（教学单位）</w:t>
            </w:r>
          </w:p>
          <w:p>
            <w:pPr>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kern w:val="2"/>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序号</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公开内容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公开形式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公开时间</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应公开而未公开的事项</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lang w:val="en-US" w:eastAsia="zh-CN"/>
              </w:rPr>
              <w:t>文学院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eastAsia="zh-CN"/>
              </w:rPr>
              <w:t>文学院2021届优秀毕业生名单</w:t>
            </w:r>
            <w:r>
              <w:rPr>
                <w:rFonts w:hint="eastAsia" w:ascii="仿宋_GB2312" w:hAnsi="仿宋_GB2312" w:eastAsia="仿宋_GB2312" w:cs="仿宋_GB2312"/>
                <w:bCs/>
                <w:color w:val="251C1A"/>
                <w:kern w:val="0"/>
                <w:sz w:val="24"/>
                <w:szCs w:val="24"/>
                <w:lang w:val="en-US" w:eastAsia="zh-CN"/>
              </w:rPr>
              <w:t>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w:t>
            </w:r>
            <w:r>
              <w:rPr>
                <w:rFonts w:hint="eastAsia" w:ascii="仿宋_GB2312" w:hAnsi="宋体" w:eastAsia="仿宋_GB2312" w:cs="宋体"/>
                <w:bCs/>
                <w:kern w:val="0"/>
                <w:sz w:val="24"/>
                <w:lang w:eastAsia="zh-CN"/>
              </w:rPr>
              <w:t>.</w:t>
            </w:r>
            <w:r>
              <w:rPr>
                <w:rFonts w:hint="eastAsia" w:ascii="仿宋_GB2312" w:hAnsi="宋体" w:eastAsia="仿宋_GB2312" w:cs="宋体"/>
                <w:bCs/>
                <w:kern w:val="0"/>
                <w:sz w:val="24"/>
                <w:lang w:val="en-US" w:eastAsia="zh-CN"/>
              </w:rPr>
              <w:t>04.0</w:t>
            </w:r>
            <w:r>
              <w:rPr>
                <w:rFonts w:hint="eastAsia" w:ascii="仿宋_GB2312" w:hAnsi="宋体" w:eastAsia="仿宋_GB2312" w:cs="宋体"/>
                <w:bCs/>
                <w:kern w:val="0"/>
                <w:sz w:val="24"/>
              </w:rPr>
              <w:t>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eastAsia="zh-CN"/>
              </w:rPr>
            </w:pPr>
            <w:r>
              <w:rPr>
                <w:rFonts w:hint="eastAsia" w:ascii="仿宋_GB2312" w:hAnsi="仿宋" w:eastAsia="仿宋_GB2312" w:cs="宋体"/>
                <w:b/>
                <w:color w:val="auto"/>
                <w:kern w:val="0"/>
                <w:sz w:val="28"/>
                <w:szCs w:val="28"/>
                <w:lang w:eastAsia="zh-CN"/>
              </w:rPr>
              <w:t>（</w:t>
            </w:r>
            <w:r>
              <w:rPr>
                <w:rFonts w:hint="eastAsia" w:ascii="仿宋_GB2312" w:hAnsi="仿宋" w:eastAsia="仿宋_GB2312" w:cs="宋体"/>
                <w:b/>
                <w:color w:val="auto"/>
                <w:kern w:val="0"/>
                <w:sz w:val="28"/>
                <w:szCs w:val="28"/>
                <w:lang w:val="en-US" w:eastAsia="zh-CN"/>
              </w:rPr>
              <w:t>共14项</w:t>
            </w:r>
            <w:r>
              <w:rPr>
                <w:rFonts w:hint="eastAsia" w:ascii="仿宋_GB2312" w:hAnsi="仿宋" w:eastAsia="仿宋_GB2312" w:cs="宋体"/>
                <w:b/>
                <w:color w:val="auto"/>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eastAsia="zh-CN"/>
              </w:rPr>
              <w:t>关于闫文迪等21名同志确定为发展对象的公示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default" w:ascii="仿宋_GB2312" w:hAnsi="宋体" w:eastAsia="仿宋_GB2312" w:cs="宋体"/>
                <w:bCs/>
                <w:kern w:val="0"/>
                <w:sz w:val="24"/>
                <w:lang w:val="en-US" w:eastAsia="zh-CN"/>
              </w:rPr>
              <w:t>2021</w:t>
            </w:r>
            <w:r>
              <w:rPr>
                <w:rFonts w:hint="eastAsia" w:ascii="仿宋_GB2312" w:hAnsi="宋体" w:eastAsia="仿宋_GB2312" w:cs="宋体"/>
                <w:bCs/>
                <w:kern w:val="0"/>
                <w:sz w:val="24"/>
                <w:lang w:val="en-US" w:eastAsia="zh-CN"/>
              </w:rPr>
              <w:t>.04.</w:t>
            </w:r>
            <w:r>
              <w:rPr>
                <w:rFonts w:hint="default" w:ascii="仿宋_GB2312" w:hAnsi="宋体" w:eastAsia="仿宋_GB2312" w:cs="宋体"/>
                <w:bCs/>
                <w:kern w:val="0"/>
                <w:sz w:val="24"/>
                <w:lang w:val="en-US" w:eastAsia="zh-CN"/>
              </w:rPr>
              <w:t>1</w:t>
            </w:r>
            <w:r>
              <w:rPr>
                <w:rFonts w:hint="eastAsia" w:ascii="仿宋_GB2312" w:hAnsi="宋体" w:eastAsia="仿宋_GB2312" w:cs="宋体"/>
                <w:bCs/>
                <w:kern w:val="0"/>
                <w:sz w:val="24"/>
                <w:lang w:val="en-US" w:eastAsia="zh-CN"/>
              </w:rPr>
              <w:t>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eastAsia="zh-CN"/>
              </w:rPr>
              <w:t>关于蔚佳冰等16名同志确定为发展对象的公示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default" w:ascii="仿宋_GB2312" w:hAnsi="宋体" w:eastAsia="仿宋_GB2312" w:cs="宋体"/>
                <w:bCs/>
                <w:kern w:val="0"/>
                <w:sz w:val="24"/>
                <w:lang w:val="en-US" w:eastAsia="zh-CN"/>
              </w:rPr>
              <w:t>2021</w:t>
            </w:r>
            <w:r>
              <w:rPr>
                <w:rFonts w:hint="eastAsia" w:ascii="仿宋_GB2312" w:hAnsi="宋体" w:eastAsia="仿宋_GB2312" w:cs="宋体"/>
                <w:bCs/>
                <w:kern w:val="0"/>
                <w:sz w:val="24"/>
                <w:lang w:val="en-US" w:eastAsia="zh-CN"/>
              </w:rPr>
              <w:t>.04.</w:t>
            </w:r>
            <w:r>
              <w:rPr>
                <w:rFonts w:hint="default" w:ascii="仿宋_GB2312" w:hAnsi="宋体" w:eastAsia="仿宋_GB2312" w:cs="宋体"/>
                <w:bCs/>
                <w:kern w:val="0"/>
                <w:sz w:val="24"/>
                <w:lang w:val="en-US" w:eastAsia="zh-CN"/>
              </w:rPr>
              <w:t>1</w:t>
            </w:r>
            <w:r>
              <w:rPr>
                <w:rFonts w:hint="eastAsia" w:ascii="仿宋_GB2312" w:hAnsi="宋体" w:eastAsia="仿宋_GB2312" w:cs="宋体"/>
                <w:bCs/>
                <w:kern w:val="0"/>
                <w:sz w:val="24"/>
                <w:lang w:val="en-US" w:eastAsia="zh-CN"/>
              </w:rPr>
              <w:t>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文学院学生第一党支部2021年上半年接收预备党员名单公示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default" w:ascii="仿宋_GB2312" w:hAnsi="宋体" w:eastAsia="仿宋_GB2312" w:cs="宋体"/>
                <w:bCs/>
                <w:kern w:val="0"/>
                <w:sz w:val="24"/>
                <w:lang w:val="en-US" w:eastAsia="zh-CN"/>
              </w:rPr>
              <w:t>2021</w:t>
            </w:r>
            <w:r>
              <w:rPr>
                <w:rFonts w:hint="eastAsia" w:ascii="仿宋_GB2312" w:hAnsi="宋体" w:eastAsia="仿宋_GB2312" w:cs="宋体"/>
                <w:bCs/>
                <w:kern w:val="0"/>
                <w:sz w:val="24"/>
                <w:lang w:val="en-US" w:eastAsia="zh-CN"/>
              </w:rPr>
              <w:t>.04.29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eastAsia="zh-CN"/>
              </w:rPr>
              <w:t>文学院学生第二党支部</w:t>
            </w:r>
            <w:r>
              <w:rPr>
                <w:rFonts w:hint="eastAsia" w:ascii="仿宋_GB2312" w:hAnsi="仿宋_GB2312" w:eastAsia="仿宋_GB2312" w:cs="仿宋_GB2312"/>
                <w:bCs/>
                <w:color w:val="251C1A"/>
                <w:kern w:val="0"/>
                <w:sz w:val="24"/>
                <w:szCs w:val="24"/>
                <w:lang w:val="en-US" w:eastAsia="zh-CN"/>
              </w:rPr>
              <w:t>2021年上半年</w:t>
            </w:r>
            <w:r>
              <w:rPr>
                <w:rFonts w:hint="eastAsia" w:ascii="仿宋_GB2312" w:hAnsi="仿宋_GB2312" w:eastAsia="仿宋_GB2312" w:cs="仿宋_GB2312"/>
                <w:bCs/>
                <w:color w:val="251C1A"/>
                <w:kern w:val="0"/>
                <w:sz w:val="24"/>
                <w:szCs w:val="24"/>
                <w:lang w:eastAsia="zh-CN"/>
              </w:rPr>
              <w:t>接收预备党员名单公示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default" w:ascii="仿宋_GB2312" w:hAnsi="宋体" w:eastAsia="仿宋_GB2312" w:cs="宋体"/>
                <w:bCs/>
                <w:kern w:val="0"/>
                <w:sz w:val="24"/>
                <w:lang w:val="en-US" w:eastAsia="zh-CN"/>
              </w:rPr>
              <w:t>2021</w:t>
            </w:r>
            <w:r>
              <w:rPr>
                <w:rFonts w:hint="eastAsia" w:ascii="仿宋_GB2312" w:hAnsi="宋体" w:eastAsia="仿宋_GB2312" w:cs="宋体"/>
                <w:bCs/>
                <w:kern w:val="0"/>
                <w:sz w:val="24"/>
                <w:lang w:val="en-US" w:eastAsia="zh-CN"/>
              </w:rPr>
              <w:t>.04.29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文学院2021年优秀教师及先进教育工作者名单公示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文学院关于平顶山学院2021年课堂教学创新大赛推荐名单公示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2021.05.12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eastAsia="zh-CN"/>
              </w:rPr>
              <w:t>文学院2021年优秀共产党员、优秀党务工作者个人名单公示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eastAsia="zh-CN"/>
              </w:rPr>
              <w:t>文学院2021届毕业生优秀毕业设计（论文）、优秀毕业设计（论文）指导老师公示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eastAsia="zh-CN"/>
              </w:rPr>
              <w:t>文学院学生第一党支部2021年上半年预备党员转正名单公示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lang w:val="en-US" w:eastAsia="zh-CN"/>
              </w:rPr>
            </w:pPr>
            <w:r>
              <w:rPr>
                <w:rFonts w:hint="eastAsia" w:ascii="仿宋_GB2312" w:hAnsi="宋体" w:eastAsia="仿宋_GB2312" w:cs="宋体"/>
                <w:bCs/>
                <w:kern w:val="0"/>
                <w:sz w:val="24"/>
                <w:lang w:val="en-US" w:eastAsia="zh-CN"/>
              </w:rPr>
              <w:t>2021.05.24</w:t>
            </w:r>
          </w:p>
          <w:p>
            <w:pPr>
              <w:widowControl/>
              <w:spacing w:line="320" w:lineRule="exact"/>
              <w:jc w:val="center"/>
              <w:rPr>
                <w:rFonts w:hint="eastAsia" w:ascii="仿宋_GB2312" w:hAnsi="宋体" w:eastAsia="仿宋_GB2312" w:cs="宋体"/>
                <w:bCs/>
                <w:kern w:val="0"/>
                <w:sz w:val="24"/>
                <w:szCs w:val="22"/>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文</w:t>
            </w:r>
            <w:r>
              <w:rPr>
                <w:rFonts w:hint="eastAsia" w:ascii="仿宋_GB2312" w:hAnsi="仿宋_GB2312" w:eastAsia="仿宋_GB2312" w:cs="仿宋_GB2312"/>
                <w:bCs/>
                <w:color w:val="251C1A"/>
                <w:kern w:val="0"/>
                <w:sz w:val="24"/>
                <w:szCs w:val="24"/>
                <w:lang w:eastAsia="zh-CN"/>
              </w:rPr>
              <w:t>学院</w:t>
            </w:r>
            <w:r>
              <w:rPr>
                <w:rFonts w:hint="eastAsia" w:ascii="仿宋_GB2312" w:hAnsi="仿宋_GB2312" w:eastAsia="仿宋_GB2312" w:cs="仿宋_GB2312"/>
                <w:bCs/>
                <w:color w:val="251C1A"/>
                <w:kern w:val="0"/>
                <w:sz w:val="24"/>
                <w:szCs w:val="24"/>
                <w:lang w:val="en-US" w:eastAsia="zh-CN"/>
              </w:rPr>
              <w:t>学生第二党支部</w:t>
            </w:r>
            <w:r>
              <w:rPr>
                <w:rFonts w:hint="eastAsia" w:ascii="仿宋_GB2312" w:hAnsi="仿宋_GB2312" w:eastAsia="仿宋_GB2312" w:cs="仿宋_GB2312"/>
                <w:bCs/>
                <w:color w:val="251C1A"/>
                <w:kern w:val="0"/>
                <w:sz w:val="24"/>
                <w:szCs w:val="24"/>
                <w:lang w:eastAsia="zh-CN"/>
              </w:rPr>
              <w:t>202</w:t>
            </w:r>
            <w:r>
              <w:rPr>
                <w:rFonts w:hint="eastAsia" w:ascii="仿宋_GB2312" w:hAnsi="仿宋_GB2312" w:eastAsia="仿宋_GB2312" w:cs="仿宋_GB2312"/>
                <w:bCs/>
                <w:color w:val="251C1A"/>
                <w:kern w:val="0"/>
                <w:sz w:val="24"/>
                <w:szCs w:val="24"/>
                <w:lang w:val="en-US" w:eastAsia="zh-CN"/>
              </w:rPr>
              <w:t>1</w:t>
            </w:r>
            <w:r>
              <w:rPr>
                <w:rFonts w:hint="eastAsia" w:ascii="仿宋_GB2312" w:hAnsi="仿宋_GB2312" w:eastAsia="仿宋_GB2312" w:cs="仿宋_GB2312"/>
                <w:bCs/>
                <w:color w:val="251C1A"/>
                <w:kern w:val="0"/>
                <w:sz w:val="24"/>
                <w:szCs w:val="24"/>
                <w:lang w:eastAsia="zh-CN"/>
              </w:rPr>
              <w:t>年</w:t>
            </w:r>
            <w:r>
              <w:rPr>
                <w:rFonts w:hint="eastAsia" w:ascii="仿宋_GB2312" w:hAnsi="仿宋_GB2312" w:eastAsia="仿宋_GB2312" w:cs="仿宋_GB2312"/>
                <w:bCs/>
                <w:color w:val="251C1A"/>
                <w:kern w:val="0"/>
                <w:sz w:val="24"/>
                <w:szCs w:val="24"/>
                <w:lang w:val="en-US" w:eastAsia="zh-CN"/>
              </w:rPr>
              <w:t>上</w:t>
            </w:r>
            <w:r>
              <w:rPr>
                <w:rFonts w:hint="eastAsia" w:ascii="仿宋_GB2312" w:hAnsi="仿宋_GB2312" w:eastAsia="仿宋_GB2312" w:cs="仿宋_GB2312"/>
                <w:bCs/>
                <w:color w:val="251C1A"/>
                <w:kern w:val="0"/>
                <w:sz w:val="24"/>
                <w:szCs w:val="24"/>
                <w:lang w:eastAsia="zh-CN"/>
              </w:rPr>
              <w:t>半年预备党员转正名单公示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lang w:val="en-US" w:eastAsia="zh-CN"/>
              </w:rPr>
            </w:pPr>
            <w:r>
              <w:rPr>
                <w:rFonts w:hint="eastAsia" w:ascii="仿宋_GB2312" w:hAnsi="宋体" w:eastAsia="仿宋_GB2312" w:cs="宋体"/>
                <w:bCs/>
                <w:kern w:val="0"/>
                <w:sz w:val="24"/>
                <w:lang w:val="en-US" w:eastAsia="zh-CN"/>
              </w:rPr>
              <w:t>2021.05.24</w:t>
            </w:r>
          </w:p>
          <w:p>
            <w:pPr>
              <w:widowControl/>
              <w:spacing w:line="320" w:lineRule="exact"/>
              <w:jc w:val="center"/>
              <w:rPr>
                <w:rFonts w:hint="eastAsia" w:ascii="仿宋_GB2312" w:hAnsi="宋体" w:eastAsia="仿宋_GB2312" w:cs="宋体"/>
                <w:bCs/>
                <w:kern w:val="0"/>
                <w:sz w:val="24"/>
                <w:szCs w:val="22"/>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eastAsia="zh-CN"/>
              </w:rPr>
              <w:t>文学院2021年家庭经济困难学生夏季资助名单公示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2021.05.29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eastAsia="zh-CN"/>
              </w:rPr>
              <w:t>文学院2021届毕业生优秀实习生、优秀实习指导老师公示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1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eastAsia="zh-CN"/>
              </w:rPr>
              <w:t>文学院2020-2021学年“两创两争”活动先进个人名单公示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2021.06.21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lang w:eastAsia="zh-CN"/>
              </w:rPr>
              <w:t>外国语学院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外国语学院2021年上半年发展对象名单公示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lang w:val="en-US" w:eastAsia="zh-CN"/>
              </w:rPr>
              <w:t>2021.4.8</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7</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外国语学院五四评比申报公示单</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lang w:val="en-US" w:eastAsia="zh-CN"/>
              </w:rPr>
              <w:t>2021.4.18</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外国语学院</w:t>
            </w:r>
            <w:r>
              <w:rPr>
                <w:rFonts w:hint="eastAsia" w:ascii="仿宋_GB2312" w:hAnsi="仿宋_GB2312" w:eastAsia="仿宋_GB2312" w:cs="仿宋_GB2312"/>
                <w:bCs/>
                <w:color w:val="251C1A"/>
                <w:kern w:val="0"/>
                <w:sz w:val="24"/>
                <w:szCs w:val="24"/>
                <w:lang w:val="en-US" w:eastAsia="zh-CN"/>
              </w:rPr>
              <w:t>2021</w:t>
            </w:r>
            <w:r>
              <w:rPr>
                <w:rFonts w:hint="eastAsia" w:ascii="仿宋_GB2312" w:hAnsi="仿宋_GB2312" w:eastAsia="仿宋_GB2312" w:cs="仿宋_GB2312"/>
                <w:bCs/>
                <w:color w:val="251C1A"/>
                <w:kern w:val="0"/>
                <w:sz w:val="24"/>
                <w:szCs w:val="24"/>
              </w:rPr>
              <w:t>年度</w:t>
            </w:r>
            <w:r>
              <w:rPr>
                <w:rFonts w:hint="eastAsia" w:ascii="仿宋_GB2312" w:hAnsi="仿宋_GB2312" w:eastAsia="仿宋_GB2312" w:cs="仿宋_GB2312"/>
                <w:bCs/>
                <w:color w:val="251C1A"/>
                <w:kern w:val="0"/>
                <w:sz w:val="24"/>
                <w:szCs w:val="24"/>
                <w:lang w:eastAsia="zh-CN"/>
              </w:rPr>
              <w:t>优秀教师及先进教育工作者名单公示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rPr>
              <w:t>20</w:t>
            </w:r>
            <w:r>
              <w:rPr>
                <w:rFonts w:hint="eastAsia" w:ascii="仿宋_GB2312" w:hAnsi="宋体" w:eastAsia="仿宋_GB2312" w:cs="宋体"/>
                <w:bCs/>
                <w:color w:val="auto"/>
                <w:kern w:val="0"/>
                <w:sz w:val="24"/>
                <w:lang w:val="en-US" w:eastAsia="zh-CN"/>
              </w:rPr>
              <w:t>21.5.7</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2020-2021学年平顶山学院优秀党员及优秀党务工作者评选名单公示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lang w:val="en-US" w:eastAsia="zh-CN"/>
              </w:rPr>
              <w:t>2021.5.17</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外国语学院2021年上半年预备党员转正名单公示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lang w:val="en-US" w:eastAsia="zh-CN"/>
              </w:rPr>
              <w:t>2021.5.21</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外国语学院“纾急解困·平院后盾”关怀补贴公示名单</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lang w:val="en-US" w:eastAsia="zh-CN"/>
              </w:rPr>
              <w:t>2021.5.31</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2020-2021学年平顶山学院先进集体和先进个人外国语学院评选</w:t>
            </w:r>
            <w:r>
              <w:rPr>
                <w:rFonts w:hint="eastAsia" w:ascii="仿宋_GB2312" w:hAnsi="仿宋_GB2312" w:eastAsia="仿宋_GB2312" w:cs="仿宋_GB2312"/>
                <w:bCs/>
                <w:color w:val="251C1A"/>
                <w:kern w:val="0"/>
                <w:sz w:val="24"/>
                <w:szCs w:val="24"/>
                <w:lang w:eastAsia="zh-CN"/>
              </w:rPr>
              <w:t>名单公示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auto"/>
                <w:kern w:val="0"/>
                <w:sz w:val="24"/>
                <w:szCs w:val="24"/>
                <w:lang w:val="en-US" w:eastAsia="zh-CN" w:bidi="ar-SA"/>
              </w:rPr>
            </w:pPr>
            <w:r>
              <w:rPr>
                <w:rFonts w:hint="eastAsia" w:ascii="仿宋_GB2312" w:hAnsi="宋体" w:eastAsia="仿宋_GB2312" w:cs="宋体"/>
                <w:bCs/>
                <w:color w:val="auto"/>
                <w:kern w:val="0"/>
                <w:sz w:val="24"/>
              </w:rPr>
              <w:t>20</w:t>
            </w:r>
            <w:r>
              <w:rPr>
                <w:rFonts w:hint="eastAsia" w:ascii="仿宋_GB2312" w:hAnsi="宋体" w:eastAsia="仿宋_GB2312" w:cs="宋体"/>
                <w:bCs/>
                <w:color w:val="auto"/>
                <w:kern w:val="0"/>
                <w:sz w:val="24"/>
                <w:lang w:val="en-US" w:eastAsia="zh-CN"/>
              </w:rPr>
              <w:t>21.6.18</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医学院</w:t>
            </w: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01</w:t>
            </w:r>
          </w:p>
        </w:tc>
        <w:tc>
          <w:tcPr>
            <w:tcW w:w="4097" w:type="dxa"/>
            <w:tcBorders>
              <w:top w:val="nil"/>
              <w:left w:val="nil"/>
              <w:bottom w:val="single" w:color="auto" w:sz="4" w:space="0"/>
              <w:right w:val="single" w:color="auto" w:sz="4" w:space="0"/>
            </w:tcBorders>
            <w:vAlign w:val="center"/>
          </w:tcPr>
          <w:p>
            <w:pPr>
              <w:pStyle w:val="80"/>
              <w:jc w:val="left"/>
              <w:rPr>
                <w:rFonts w:hint="eastAsia" w:ascii="仿宋_GB2312" w:hAnsi="仿宋_GB2312" w:eastAsia="仿宋_GB2312" w:cs="仿宋_GB2312"/>
                <w:b w:val="0"/>
                <w:bCs/>
                <w:color w:val="000000" w:themeColor="text1"/>
                <w:sz w:val="24"/>
                <w:szCs w:val="24"/>
              </w:rPr>
            </w:pPr>
            <w:r>
              <w:rPr>
                <w:rFonts w:hint="eastAsia" w:ascii="仿宋_GB2312" w:hAnsi="仿宋_GB2312" w:eastAsia="仿宋_GB2312" w:cs="仿宋_GB2312"/>
                <w:b w:val="0"/>
                <w:bCs/>
                <w:color w:val="000000" w:themeColor="text1"/>
                <w:sz w:val="24"/>
                <w:szCs w:val="24"/>
              </w:rPr>
              <w:t>窗体顶端</w:t>
            </w:r>
          </w:p>
          <w:p>
            <w:pPr>
              <w:pStyle w:val="3"/>
              <w:keepNext w:val="0"/>
              <w:keepLines w:val="0"/>
              <w:widowControl/>
              <w:suppressLineNumbers w:val="0"/>
              <w:spacing w:line="15" w:lineRule="atLeast"/>
              <w:jc w:val="left"/>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rPr>
              <w:t>医学院推荐2021年度“平顶山学院最美教师”候选人公示</w:t>
            </w:r>
          </w:p>
        </w:tc>
        <w:tc>
          <w:tcPr>
            <w:tcW w:w="2967"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医学院公示栏</w:t>
            </w:r>
          </w:p>
        </w:tc>
        <w:tc>
          <w:tcPr>
            <w:tcW w:w="2119" w:type="dxa"/>
            <w:tcBorders>
              <w:top w:val="nil"/>
              <w:left w:val="nil"/>
              <w:bottom w:val="single" w:color="auto" w:sz="4" w:space="0"/>
              <w:right w:val="single" w:color="auto" w:sz="4" w:space="0"/>
            </w:tcBorders>
            <w:vAlign w:val="center"/>
          </w:tcPr>
          <w:p>
            <w:pPr>
              <w:pStyle w:val="80"/>
              <w:numPr>
                <w:numId w:val="0"/>
              </w:numPr>
              <w:ind w:leftChars="0"/>
              <w:jc w:val="center"/>
              <w:rPr>
                <w:rFonts w:hint="eastAsia" w:ascii="仿宋_GB2312" w:hAnsi="仿宋_GB2312" w:eastAsia="仿宋_GB2312" w:cs="仿宋_GB2312"/>
                <w:b w:val="0"/>
                <w:bCs/>
                <w:color w:val="000000" w:themeColor="text1"/>
                <w:sz w:val="24"/>
                <w:szCs w:val="24"/>
              </w:rPr>
            </w:pPr>
            <w:r>
              <w:rPr>
                <w:rFonts w:hint="eastAsia" w:ascii="仿宋_GB2312" w:hAnsi="仿宋_GB2312" w:eastAsia="仿宋_GB2312" w:cs="仿宋_GB2312"/>
                <w:b w:val="0"/>
                <w:bCs/>
                <w:color w:val="000000" w:themeColor="text1"/>
                <w:sz w:val="24"/>
                <w:szCs w:val="24"/>
              </w:rPr>
              <w:t>窗体顶端</w:t>
            </w:r>
          </w:p>
          <w:p>
            <w:pPr>
              <w:pStyle w:val="9"/>
              <w:keepNext w:val="0"/>
              <w:keepLines w:val="0"/>
              <w:widowControl/>
              <w:numPr>
                <w:numId w:val="0"/>
              </w:numPr>
              <w:suppressLineNumbers w:val="0"/>
              <w:spacing w:line="15" w:lineRule="atLeast"/>
              <w:ind w:leftChars="0"/>
              <w:jc w:val="center"/>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rPr>
              <w:t>202</w:t>
            </w:r>
            <w:r>
              <w:rPr>
                <w:rFonts w:hint="eastAsia" w:ascii="仿宋_GB2312" w:hAnsi="仿宋_GB2312" w:eastAsia="仿宋_GB2312" w:cs="仿宋_GB2312"/>
                <w:b w:val="0"/>
                <w:bCs/>
                <w:color w:val="000000" w:themeColor="text1"/>
                <w:sz w:val="24"/>
                <w:szCs w:val="24"/>
                <w:lang w:val="en-US" w:eastAsia="zh-CN"/>
              </w:rPr>
              <w:t>1</w:t>
            </w:r>
            <w:r>
              <w:rPr>
                <w:rFonts w:hint="eastAsia" w:ascii="仿宋_GB2312" w:hAnsi="仿宋_GB2312" w:eastAsia="仿宋_GB2312" w:cs="仿宋_GB2312"/>
                <w:b w:val="0"/>
                <w:bCs/>
                <w:color w:val="000000" w:themeColor="text1"/>
                <w:sz w:val="24"/>
                <w:szCs w:val="24"/>
                <w:lang w:eastAsia="zh-CN"/>
              </w:rPr>
              <w:t>.</w:t>
            </w:r>
            <w:r>
              <w:rPr>
                <w:rFonts w:hint="eastAsia" w:ascii="仿宋_GB2312" w:hAnsi="仿宋_GB2312" w:eastAsia="仿宋_GB2312" w:cs="仿宋_GB2312"/>
                <w:b w:val="0"/>
                <w:bCs/>
                <w:color w:val="000000" w:themeColor="text1"/>
                <w:sz w:val="24"/>
                <w:szCs w:val="24"/>
                <w:lang w:val="en-US" w:eastAsia="zh-CN"/>
              </w:rPr>
              <w:t>4.2</w:t>
            </w:r>
            <w:r>
              <w:rPr>
                <w:rFonts w:hint="eastAsia" w:ascii="仿宋_GB2312" w:hAnsi="仿宋_GB2312" w:eastAsia="仿宋_GB2312" w:cs="仿宋_GB2312"/>
                <w:b w:val="0"/>
                <w:bCs/>
                <w:color w:val="000000" w:themeColor="text1"/>
                <w:sz w:val="24"/>
                <w:szCs w:val="24"/>
              </w:rPr>
              <w:t>2</w:t>
            </w:r>
          </w:p>
        </w:tc>
        <w:tc>
          <w:tcPr>
            <w:tcW w:w="2074"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7</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02</w:t>
            </w:r>
          </w:p>
        </w:tc>
        <w:tc>
          <w:tcPr>
            <w:tcW w:w="4097" w:type="dxa"/>
            <w:tcBorders>
              <w:top w:val="nil"/>
              <w:left w:val="nil"/>
              <w:bottom w:val="single" w:color="auto" w:sz="4" w:space="0"/>
              <w:right w:val="single" w:color="auto" w:sz="4" w:space="0"/>
            </w:tcBorders>
            <w:vAlign w:val="center"/>
          </w:tcPr>
          <w:p>
            <w:pPr>
              <w:pStyle w:val="3"/>
              <w:keepNext w:val="0"/>
              <w:keepLines w:val="0"/>
              <w:widowControl/>
              <w:suppressLineNumbers w:val="0"/>
              <w:spacing w:line="15" w:lineRule="atLeast"/>
              <w:jc w:val="left"/>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医学院专业能力提升教师考核结果公示</w:t>
            </w:r>
          </w:p>
        </w:tc>
        <w:tc>
          <w:tcPr>
            <w:tcW w:w="2967"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医学院公示栏</w:t>
            </w:r>
          </w:p>
        </w:tc>
        <w:tc>
          <w:tcPr>
            <w:tcW w:w="2119" w:type="dxa"/>
            <w:tcBorders>
              <w:top w:val="nil"/>
              <w:left w:val="nil"/>
              <w:bottom w:val="single" w:color="auto" w:sz="4" w:space="0"/>
              <w:right w:val="single" w:color="auto" w:sz="4" w:space="0"/>
            </w:tcBorders>
            <w:vAlign w:val="center"/>
          </w:tcPr>
          <w:p>
            <w:pPr>
              <w:pStyle w:val="9"/>
              <w:keepNext w:val="0"/>
              <w:keepLines w:val="0"/>
              <w:widowControl/>
              <w:numPr>
                <w:numId w:val="0"/>
              </w:numPr>
              <w:suppressLineNumbers w:val="0"/>
              <w:spacing w:line="15" w:lineRule="atLeast"/>
              <w:ind w:leftChars="0"/>
              <w:jc w:val="center"/>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2021.4.29</w:t>
            </w:r>
          </w:p>
        </w:tc>
        <w:tc>
          <w:tcPr>
            <w:tcW w:w="2074"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both"/>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rPr>
              <w:t>0</w:t>
            </w:r>
            <w:r>
              <w:rPr>
                <w:rFonts w:hint="eastAsia" w:ascii="仿宋_GB2312" w:hAnsi="仿宋_GB2312" w:eastAsia="仿宋_GB2312" w:cs="仿宋_GB2312"/>
                <w:b w:val="0"/>
                <w:bCs/>
                <w:color w:val="251C1A"/>
                <w:sz w:val="24"/>
                <w:szCs w:val="24"/>
                <w:lang w:val="en-US" w:eastAsia="zh-CN"/>
              </w:rPr>
              <w:t>3</w:t>
            </w:r>
          </w:p>
        </w:tc>
        <w:tc>
          <w:tcPr>
            <w:tcW w:w="4097" w:type="dxa"/>
            <w:tcBorders>
              <w:top w:val="nil"/>
              <w:left w:val="nil"/>
              <w:bottom w:val="single" w:color="auto" w:sz="4" w:space="0"/>
              <w:right w:val="single" w:color="auto" w:sz="4" w:space="0"/>
            </w:tcBorders>
            <w:vAlign w:val="center"/>
          </w:tcPr>
          <w:p>
            <w:pPr>
              <w:pStyle w:val="87"/>
              <w:jc w:val="left"/>
              <w:rPr>
                <w:rFonts w:hint="eastAsia" w:ascii="仿宋_GB2312" w:hAnsi="仿宋_GB2312" w:eastAsia="仿宋_GB2312" w:cs="仿宋_GB2312"/>
                <w:b w:val="0"/>
                <w:bCs/>
                <w:color w:val="000000" w:themeColor="text1"/>
                <w:sz w:val="24"/>
                <w:szCs w:val="24"/>
              </w:rPr>
            </w:pPr>
            <w:r>
              <w:rPr>
                <w:rFonts w:hint="eastAsia" w:ascii="仿宋_GB2312" w:hAnsi="仿宋_GB2312" w:eastAsia="仿宋_GB2312" w:cs="仿宋_GB2312"/>
                <w:b w:val="0"/>
                <w:bCs/>
                <w:color w:val="000000" w:themeColor="text1"/>
                <w:sz w:val="24"/>
                <w:szCs w:val="24"/>
              </w:rPr>
              <w:t>窗体顶端</w:t>
            </w:r>
          </w:p>
          <w:p>
            <w:pPr>
              <w:pStyle w:val="3"/>
              <w:keepNext w:val="0"/>
              <w:keepLines w:val="0"/>
              <w:widowControl/>
              <w:suppressLineNumbers w:val="0"/>
              <w:spacing w:line="15" w:lineRule="atLeast"/>
              <w:jc w:val="left"/>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rPr>
              <w:t>中共平顶山学院医学院各师生党支部选举结果汇总</w:t>
            </w:r>
          </w:p>
        </w:tc>
        <w:tc>
          <w:tcPr>
            <w:tcW w:w="2967"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医学院公示栏</w:t>
            </w:r>
          </w:p>
        </w:tc>
        <w:tc>
          <w:tcPr>
            <w:tcW w:w="2119" w:type="dxa"/>
            <w:tcBorders>
              <w:top w:val="nil"/>
              <w:left w:val="nil"/>
              <w:bottom w:val="single" w:color="auto" w:sz="4" w:space="0"/>
              <w:right w:val="single" w:color="auto" w:sz="4" w:space="0"/>
            </w:tcBorders>
            <w:vAlign w:val="center"/>
          </w:tcPr>
          <w:p>
            <w:pPr>
              <w:pStyle w:val="87"/>
              <w:numPr>
                <w:numId w:val="0"/>
              </w:numPr>
              <w:ind w:leftChars="0"/>
              <w:jc w:val="center"/>
              <w:rPr>
                <w:rFonts w:hint="eastAsia" w:ascii="仿宋_GB2312" w:hAnsi="仿宋_GB2312" w:eastAsia="仿宋_GB2312" w:cs="仿宋_GB2312"/>
                <w:b w:val="0"/>
                <w:bCs/>
                <w:color w:val="000000" w:themeColor="text1"/>
                <w:sz w:val="24"/>
                <w:szCs w:val="24"/>
              </w:rPr>
            </w:pPr>
            <w:r>
              <w:rPr>
                <w:rFonts w:hint="eastAsia" w:ascii="仿宋_GB2312" w:hAnsi="仿宋_GB2312" w:eastAsia="仿宋_GB2312" w:cs="仿宋_GB2312"/>
                <w:b w:val="0"/>
                <w:bCs/>
                <w:color w:val="000000" w:themeColor="text1"/>
                <w:sz w:val="24"/>
                <w:szCs w:val="24"/>
              </w:rPr>
              <w:t>窗体顶端</w:t>
            </w:r>
          </w:p>
          <w:p>
            <w:pPr>
              <w:pStyle w:val="9"/>
              <w:keepNext w:val="0"/>
              <w:keepLines w:val="0"/>
              <w:widowControl/>
              <w:numPr>
                <w:numId w:val="0"/>
              </w:numPr>
              <w:suppressLineNumbers w:val="0"/>
              <w:spacing w:line="15" w:lineRule="atLeast"/>
              <w:ind w:leftChars="0"/>
              <w:jc w:val="center"/>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rPr>
              <w:t>202</w:t>
            </w:r>
            <w:r>
              <w:rPr>
                <w:rFonts w:hint="eastAsia" w:ascii="仿宋_GB2312" w:hAnsi="仿宋_GB2312" w:eastAsia="仿宋_GB2312" w:cs="仿宋_GB2312"/>
                <w:b w:val="0"/>
                <w:bCs/>
                <w:color w:val="000000" w:themeColor="text1"/>
                <w:sz w:val="24"/>
                <w:szCs w:val="24"/>
                <w:lang w:val="en-US" w:eastAsia="zh-CN"/>
              </w:rPr>
              <w:t>1.4.30</w:t>
            </w:r>
          </w:p>
        </w:tc>
        <w:tc>
          <w:tcPr>
            <w:tcW w:w="2074"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04</w:t>
            </w:r>
          </w:p>
        </w:tc>
        <w:tc>
          <w:tcPr>
            <w:tcW w:w="4097" w:type="dxa"/>
            <w:tcBorders>
              <w:top w:val="nil"/>
              <w:left w:val="nil"/>
              <w:bottom w:val="single" w:color="auto" w:sz="4" w:space="0"/>
              <w:right w:val="single" w:color="auto" w:sz="4" w:space="0"/>
            </w:tcBorders>
            <w:vAlign w:val="center"/>
          </w:tcPr>
          <w:p>
            <w:pPr>
              <w:pStyle w:val="87"/>
              <w:jc w:val="left"/>
              <w:rPr>
                <w:rFonts w:hint="eastAsia" w:ascii="仿宋_GB2312" w:hAnsi="仿宋_GB2312" w:eastAsia="仿宋_GB2312" w:cs="仿宋_GB2312"/>
                <w:b w:val="0"/>
                <w:bCs/>
                <w:color w:val="000000" w:themeColor="text1"/>
                <w:sz w:val="24"/>
                <w:szCs w:val="24"/>
              </w:rPr>
            </w:pPr>
            <w:r>
              <w:rPr>
                <w:rFonts w:hint="eastAsia" w:ascii="仿宋_GB2312" w:hAnsi="仿宋_GB2312" w:eastAsia="仿宋_GB2312" w:cs="仿宋_GB2312"/>
                <w:b w:val="0"/>
                <w:bCs/>
                <w:color w:val="000000" w:themeColor="text1"/>
                <w:sz w:val="24"/>
                <w:szCs w:val="24"/>
              </w:rPr>
              <w:t>窗体顶端</w:t>
            </w:r>
          </w:p>
          <w:p>
            <w:pPr>
              <w:pStyle w:val="3"/>
              <w:keepNext w:val="0"/>
              <w:keepLines w:val="0"/>
              <w:widowControl/>
              <w:suppressLineNumbers w:val="0"/>
              <w:spacing w:line="15" w:lineRule="atLeast"/>
              <w:jc w:val="left"/>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rPr>
              <w:t>医学院评选2021年度共产党员</w:t>
            </w:r>
          </w:p>
        </w:tc>
        <w:tc>
          <w:tcPr>
            <w:tcW w:w="2967"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医学院公示栏</w:t>
            </w:r>
          </w:p>
        </w:tc>
        <w:tc>
          <w:tcPr>
            <w:tcW w:w="2119" w:type="dxa"/>
            <w:tcBorders>
              <w:top w:val="nil"/>
              <w:left w:val="nil"/>
              <w:bottom w:val="single" w:color="auto" w:sz="4" w:space="0"/>
              <w:right w:val="single" w:color="auto" w:sz="4" w:space="0"/>
            </w:tcBorders>
            <w:vAlign w:val="center"/>
          </w:tcPr>
          <w:p>
            <w:pPr>
              <w:pStyle w:val="87"/>
              <w:numPr>
                <w:numId w:val="0"/>
              </w:numPr>
              <w:ind w:leftChars="0"/>
              <w:jc w:val="center"/>
              <w:rPr>
                <w:rFonts w:hint="eastAsia" w:ascii="仿宋_GB2312" w:hAnsi="仿宋_GB2312" w:eastAsia="仿宋_GB2312" w:cs="仿宋_GB2312"/>
                <w:b w:val="0"/>
                <w:bCs/>
                <w:color w:val="000000" w:themeColor="text1"/>
                <w:sz w:val="24"/>
                <w:szCs w:val="24"/>
              </w:rPr>
            </w:pPr>
            <w:r>
              <w:rPr>
                <w:rFonts w:hint="eastAsia" w:ascii="仿宋_GB2312" w:hAnsi="仿宋_GB2312" w:eastAsia="仿宋_GB2312" w:cs="仿宋_GB2312"/>
                <w:b w:val="0"/>
                <w:bCs/>
                <w:color w:val="000000" w:themeColor="text1"/>
                <w:sz w:val="24"/>
                <w:szCs w:val="24"/>
              </w:rPr>
              <w:t>窗体顶端</w:t>
            </w:r>
          </w:p>
          <w:p>
            <w:pPr>
              <w:pStyle w:val="9"/>
              <w:keepNext w:val="0"/>
              <w:keepLines w:val="0"/>
              <w:widowControl/>
              <w:numPr>
                <w:numId w:val="0"/>
              </w:numPr>
              <w:suppressLineNumbers w:val="0"/>
              <w:spacing w:line="15" w:lineRule="atLeast"/>
              <w:ind w:leftChars="0"/>
              <w:jc w:val="center"/>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rPr>
              <w:t>202</w:t>
            </w:r>
            <w:r>
              <w:rPr>
                <w:rFonts w:hint="eastAsia" w:ascii="仿宋_GB2312" w:hAnsi="仿宋_GB2312" w:eastAsia="仿宋_GB2312" w:cs="仿宋_GB2312"/>
                <w:b w:val="0"/>
                <w:bCs/>
                <w:color w:val="000000" w:themeColor="text1"/>
                <w:sz w:val="24"/>
                <w:szCs w:val="24"/>
                <w:lang w:val="en-US" w:eastAsia="zh-CN"/>
              </w:rPr>
              <w:t>1.5.17</w:t>
            </w:r>
          </w:p>
        </w:tc>
        <w:tc>
          <w:tcPr>
            <w:tcW w:w="2074"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05</w:t>
            </w:r>
          </w:p>
        </w:tc>
        <w:tc>
          <w:tcPr>
            <w:tcW w:w="4097" w:type="dxa"/>
            <w:tcBorders>
              <w:top w:val="nil"/>
              <w:left w:val="nil"/>
              <w:bottom w:val="single" w:color="auto" w:sz="4" w:space="0"/>
              <w:right w:val="single" w:color="auto" w:sz="4" w:space="0"/>
            </w:tcBorders>
            <w:vAlign w:val="center"/>
          </w:tcPr>
          <w:p>
            <w:pPr>
              <w:pStyle w:val="87"/>
              <w:jc w:val="left"/>
              <w:rPr>
                <w:rFonts w:hint="eastAsia" w:ascii="仿宋_GB2312" w:hAnsi="仿宋_GB2312" w:eastAsia="仿宋_GB2312" w:cs="仿宋_GB2312"/>
                <w:b w:val="0"/>
                <w:bCs/>
                <w:color w:val="000000" w:themeColor="text1"/>
                <w:sz w:val="24"/>
                <w:szCs w:val="24"/>
              </w:rPr>
            </w:pPr>
            <w:r>
              <w:rPr>
                <w:rFonts w:hint="eastAsia" w:ascii="仿宋_GB2312" w:hAnsi="仿宋_GB2312" w:eastAsia="仿宋_GB2312" w:cs="仿宋_GB2312"/>
                <w:b w:val="0"/>
                <w:bCs/>
                <w:color w:val="000000" w:themeColor="text1"/>
                <w:sz w:val="24"/>
                <w:szCs w:val="24"/>
              </w:rPr>
              <w:t>窗体顶端</w:t>
            </w:r>
          </w:p>
          <w:p>
            <w:pPr>
              <w:pStyle w:val="3"/>
              <w:keepNext w:val="0"/>
              <w:keepLines w:val="0"/>
              <w:widowControl/>
              <w:suppressLineNumbers w:val="0"/>
              <w:spacing w:line="15" w:lineRule="atLeast"/>
              <w:jc w:val="left"/>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rPr>
              <w:t>2021年度平顶山学院优秀教师和先进教育工作者推荐候选人汇总表</w:t>
            </w:r>
            <w:r>
              <w:rPr>
                <w:rFonts w:hint="eastAsia" w:ascii="仿宋_GB2312" w:hAnsi="仿宋_GB2312" w:eastAsia="仿宋_GB2312" w:cs="仿宋_GB2312"/>
                <w:b w:val="0"/>
                <w:bCs/>
                <w:color w:val="000000" w:themeColor="text1"/>
                <w:sz w:val="24"/>
                <w:szCs w:val="24"/>
                <w:lang w:val="en-US" w:eastAsia="zh-CN"/>
              </w:rPr>
              <w:t>公示</w:t>
            </w:r>
          </w:p>
        </w:tc>
        <w:tc>
          <w:tcPr>
            <w:tcW w:w="2967"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医学院公示栏</w:t>
            </w:r>
          </w:p>
        </w:tc>
        <w:tc>
          <w:tcPr>
            <w:tcW w:w="2119" w:type="dxa"/>
            <w:tcBorders>
              <w:top w:val="nil"/>
              <w:left w:val="nil"/>
              <w:bottom w:val="single" w:color="auto" w:sz="4" w:space="0"/>
              <w:right w:val="single" w:color="auto" w:sz="4" w:space="0"/>
            </w:tcBorders>
            <w:vAlign w:val="center"/>
          </w:tcPr>
          <w:p>
            <w:pPr>
              <w:pStyle w:val="87"/>
              <w:numPr>
                <w:numId w:val="0"/>
              </w:numPr>
              <w:ind w:leftChars="0"/>
              <w:jc w:val="center"/>
              <w:rPr>
                <w:rFonts w:hint="eastAsia" w:ascii="仿宋_GB2312" w:hAnsi="仿宋_GB2312" w:eastAsia="仿宋_GB2312" w:cs="仿宋_GB2312"/>
                <w:b w:val="0"/>
                <w:bCs/>
                <w:color w:val="000000" w:themeColor="text1"/>
                <w:sz w:val="24"/>
                <w:szCs w:val="24"/>
              </w:rPr>
            </w:pPr>
            <w:r>
              <w:rPr>
                <w:rFonts w:hint="eastAsia" w:ascii="仿宋_GB2312" w:hAnsi="仿宋_GB2312" w:eastAsia="仿宋_GB2312" w:cs="仿宋_GB2312"/>
                <w:b w:val="0"/>
                <w:bCs/>
                <w:color w:val="000000" w:themeColor="text1"/>
                <w:sz w:val="24"/>
                <w:szCs w:val="24"/>
              </w:rPr>
              <w:t>窗体顶端</w:t>
            </w:r>
          </w:p>
          <w:p>
            <w:pPr>
              <w:pStyle w:val="9"/>
              <w:keepNext w:val="0"/>
              <w:keepLines w:val="0"/>
              <w:widowControl/>
              <w:numPr>
                <w:numId w:val="0"/>
              </w:numPr>
              <w:suppressLineNumbers w:val="0"/>
              <w:spacing w:line="15" w:lineRule="atLeast"/>
              <w:ind w:leftChars="0"/>
              <w:jc w:val="center"/>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rPr>
              <w:t>202</w:t>
            </w:r>
            <w:r>
              <w:rPr>
                <w:rFonts w:hint="eastAsia" w:ascii="仿宋_GB2312" w:hAnsi="仿宋_GB2312" w:eastAsia="仿宋_GB2312" w:cs="仿宋_GB2312"/>
                <w:b w:val="0"/>
                <w:bCs/>
                <w:color w:val="000000" w:themeColor="text1"/>
                <w:sz w:val="24"/>
                <w:szCs w:val="24"/>
                <w:lang w:val="en-US" w:eastAsia="zh-CN"/>
              </w:rPr>
              <w:t>1</w:t>
            </w:r>
            <w:r>
              <w:rPr>
                <w:rFonts w:hint="eastAsia" w:ascii="仿宋_GB2312" w:hAnsi="仿宋_GB2312" w:eastAsia="仿宋_GB2312" w:cs="仿宋_GB2312"/>
                <w:b w:val="0"/>
                <w:bCs/>
                <w:color w:val="000000" w:themeColor="text1"/>
                <w:sz w:val="24"/>
                <w:szCs w:val="24"/>
                <w:lang w:eastAsia="zh-CN"/>
              </w:rPr>
              <w:t>.</w:t>
            </w:r>
            <w:r>
              <w:rPr>
                <w:rFonts w:hint="eastAsia" w:ascii="仿宋_GB2312" w:hAnsi="仿宋_GB2312" w:eastAsia="仿宋_GB2312" w:cs="仿宋_GB2312"/>
                <w:b w:val="0"/>
                <w:bCs/>
                <w:color w:val="000000" w:themeColor="text1"/>
                <w:sz w:val="24"/>
                <w:szCs w:val="24"/>
                <w:lang w:val="en-US" w:eastAsia="zh-CN"/>
              </w:rPr>
              <w:t>5.</w:t>
            </w:r>
            <w:r>
              <w:rPr>
                <w:rFonts w:hint="eastAsia" w:ascii="仿宋_GB2312" w:hAnsi="仿宋_GB2312" w:eastAsia="仿宋_GB2312" w:cs="仿宋_GB2312"/>
                <w:b w:val="0"/>
                <w:bCs/>
                <w:color w:val="000000" w:themeColor="text1"/>
                <w:sz w:val="24"/>
                <w:szCs w:val="24"/>
              </w:rPr>
              <w:t>2</w:t>
            </w:r>
            <w:r>
              <w:rPr>
                <w:rFonts w:hint="eastAsia" w:ascii="仿宋_GB2312" w:hAnsi="仿宋_GB2312" w:eastAsia="仿宋_GB2312" w:cs="仿宋_GB2312"/>
                <w:b w:val="0"/>
                <w:bCs/>
                <w:color w:val="000000" w:themeColor="text1"/>
                <w:sz w:val="24"/>
                <w:szCs w:val="24"/>
                <w:lang w:val="en-US" w:eastAsia="zh-CN"/>
              </w:rPr>
              <w:t>0</w:t>
            </w:r>
          </w:p>
        </w:tc>
        <w:tc>
          <w:tcPr>
            <w:tcW w:w="2074"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06</w:t>
            </w:r>
          </w:p>
        </w:tc>
        <w:tc>
          <w:tcPr>
            <w:tcW w:w="4097" w:type="dxa"/>
            <w:tcBorders>
              <w:top w:val="nil"/>
              <w:left w:val="nil"/>
              <w:bottom w:val="single" w:color="auto" w:sz="4" w:space="0"/>
              <w:right w:val="single" w:color="auto" w:sz="4" w:space="0"/>
            </w:tcBorders>
            <w:vAlign w:val="center"/>
          </w:tcPr>
          <w:p>
            <w:pPr>
              <w:pStyle w:val="73"/>
              <w:jc w:val="left"/>
              <w:rPr>
                <w:rFonts w:hint="eastAsia" w:ascii="仿宋_GB2312" w:hAnsi="仿宋_GB2312" w:eastAsia="仿宋_GB2312" w:cs="仿宋_GB2312"/>
                <w:b w:val="0"/>
                <w:bCs/>
                <w:color w:val="000000" w:themeColor="text1"/>
                <w:sz w:val="24"/>
                <w:szCs w:val="24"/>
              </w:rPr>
            </w:pPr>
            <w:r>
              <w:rPr>
                <w:rFonts w:hint="eastAsia" w:ascii="仿宋_GB2312" w:hAnsi="仿宋_GB2312" w:eastAsia="仿宋_GB2312" w:cs="仿宋_GB2312"/>
                <w:b w:val="0"/>
                <w:bCs/>
                <w:color w:val="000000" w:themeColor="text1"/>
                <w:sz w:val="24"/>
                <w:szCs w:val="24"/>
              </w:rPr>
              <w:t>窗体顶端</w:t>
            </w:r>
          </w:p>
          <w:p>
            <w:pPr>
              <w:pStyle w:val="3"/>
              <w:keepNext w:val="0"/>
              <w:keepLines w:val="0"/>
              <w:widowControl/>
              <w:suppressLineNumbers w:val="0"/>
              <w:spacing w:line="15" w:lineRule="atLeast"/>
              <w:jc w:val="left"/>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rPr>
              <w:t>医学院2020级本科生双学士学位修读报名公示名单</w:t>
            </w:r>
          </w:p>
        </w:tc>
        <w:tc>
          <w:tcPr>
            <w:tcW w:w="2967"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医学院官网</w:t>
            </w:r>
          </w:p>
        </w:tc>
        <w:tc>
          <w:tcPr>
            <w:tcW w:w="2119" w:type="dxa"/>
            <w:tcBorders>
              <w:top w:val="nil"/>
              <w:left w:val="nil"/>
              <w:bottom w:val="single" w:color="auto" w:sz="4" w:space="0"/>
              <w:right w:val="single" w:color="auto" w:sz="4" w:space="0"/>
            </w:tcBorders>
            <w:vAlign w:val="center"/>
          </w:tcPr>
          <w:p>
            <w:pPr>
              <w:pStyle w:val="66"/>
              <w:numPr>
                <w:numId w:val="0"/>
              </w:numPr>
              <w:ind w:leftChars="0"/>
              <w:jc w:val="center"/>
              <w:rPr>
                <w:rFonts w:hint="eastAsia" w:ascii="仿宋_GB2312" w:hAnsi="仿宋_GB2312" w:eastAsia="仿宋_GB2312" w:cs="仿宋_GB2312"/>
                <w:b w:val="0"/>
                <w:bCs/>
                <w:color w:val="000000" w:themeColor="text1"/>
                <w:sz w:val="24"/>
                <w:szCs w:val="24"/>
              </w:rPr>
            </w:pPr>
            <w:r>
              <w:rPr>
                <w:rFonts w:hint="eastAsia" w:ascii="仿宋_GB2312" w:hAnsi="仿宋_GB2312" w:eastAsia="仿宋_GB2312" w:cs="仿宋_GB2312"/>
                <w:b w:val="0"/>
                <w:bCs/>
                <w:color w:val="000000" w:themeColor="text1"/>
                <w:sz w:val="24"/>
                <w:szCs w:val="24"/>
              </w:rPr>
              <w:t>窗体顶端</w:t>
            </w:r>
          </w:p>
          <w:p>
            <w:pPr>
              <w:pStyle w:val="9"/>
              <w:keepNext w:val="0"/>
              <w:keepLines w:val="0"/>
              <w:widowControl/>
              <w:numPr>
                <w:numId w:val="0"/>
              </w:numPr>
              <w:suppressLineNumbers w:val="0"/>
              <w:spacing w:line="15" w:lineRule="atLeast"/>
              <w:ind w:leftChars="0"/>
              <w:jc w:val="center"/>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rPr>
              <w:t>202</w:t>
            </w:r>
            <w:r>
              <w:rPr>
                <w:rFonts w:hint="eastAsia" w:ascii="仿宋_GB2312" w:hAnsi="仿宋_GB2312" w:eastAsia="仿宋_GB2312" w:cs="仿宋_GB2312"/>
                <w:b w:val="0"/>
                <w:bCs/>
                <w:color w:val="000000" w:themeColor="text1"/>
                <w:sz w:val="24"/>
                <w:szCs w:val="24"/>
                <w:lang w:val="en-US" w:eastAsia="zh-CN"/>
              </w:rPr>
              <w:t>1.6.17</w:t>
            </w:r>
          </w:p>
        </w:tc>
        <w:tc>
          <w:tcPr>
            <w:tcW w:w="2074"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Calibri" w:hAnsi="Calibri" w:eastAsia="仿宋" w:cs="Times New Roman"/>
                <w:b/>
                <w:color w:val="251C1A"/>
                <w:kern w:val="2"/>
                <w:sz w:val="24"/>
                <w:szCs w:val="24"/>
                <w:lang w:val="en-US" w:eastAsia="zh-CN" w:bidi="ar-SA"/>
              </w:rPr>
            </w:pPr>
          </w:p>
        </w:tc>
        <w:tc>
          <w:tcPr>
            <w:tcW w:w="1130"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line="320" w:lineRule="exact"/>
              <w:ind w:left="0" w:leftChars="0" w:right="0" w:rightChars="0"/>
              <w:jc w:val="center"/>
              <w:rPr>
                <w:rFonts w:hint="eastAsia" w:ascii="仿宋_GB2312" w:hAnsi="仿宋_GB2312" w:eastAsia="仿宋_GB2312" w:cs="仿宋_GB2312"/>
                <w:b w:val="0"/>
                <w:bCs/>
                <w:color w:val="251C1A"/>
                <w:kern w:val="2"/>
                <w:sz w:val="24"/>
                <w:szCs w:val="24"/>
                <w:lang w:val="en-US" w:eastAsia="zh-CN" w:bidi="ar-SA"/>
              </w:rPr>
            </w:pPr>
            <w:r>
              <w:rPr>
                <w:rFonts w:hint="eastAsia" w:ascii="仿宋_GB2312" w:hAnsi="仿宋_GB2312" w:eastAsia="仿宋_GB2312" w:cs="仿宋_GB2312"/>
                <w:b w:val="0"/>
                <w:bCs/>
                <w:color w:val="251C1A"/>
                <w:sz w:val="24"/>
                <w:szCs w:val="24"/>
                <w:lang w:val="en-US" w:eastAsia="zh-CN"/>
              </w:rPr>
              <w:t>07</w:t>
            </w:r>
          </w:p>
        </w:tc>
        <w:tc>
          <w:tcPr>
            <w:tcW w:w="4097" w:type="dxa"/>
            <w:tcBorders>
              <w:top w:val="nil"/>
              <w:left w:val="nil"/>
              <w:bottom w:val="single" w:color="auto" w:sz="4" w:space="0"/>
              <w:right w:val="single" w:color="auto" w:sz="4" w:space="0"/>
            </w:tcBorders>
            <w:vAlign w:val="center"/>
          </w:tcPr>
          <w:p>
            <w:pPr>
              <w:pStyle w:val="73"/>
              <w:jc w:val="left"/>
              <w:rPr>
                <w:rFonts w:hint="eastAsia" w:ascii="仿宋_GB2312" w:hAnsi="仿宋_GB2312" w:eastAsia="仿宋_GB2312" w:cs="仿宋_GB2312"/>
                <w:b w:val="0"/>
                <w:bCs/>
                <w:color w:val="000000" w:themeColor="text1"/>
                <w:sz w:val="24"/>
                <w:szCs w:val="24"/>
              </w:rPr>
            </w:pPr>
            <w:r>
              <w:rPr>
                <w:rFonts w:hint="eastAsia" w:ascii="仿宋_GB2312" w:hAnsi="仿宋_GB2312" w:eastAsia="仿宋_GB2312" w:cs="仿宋_GB2312"/>
                <w:b w:val="0"/>
                <w:bCs/>
                <w:color w:val="000000" w:themeColor="text1"/>
                <w:sz w:val="24"/>
                <w:szCs w:val="24"/>
              </w:rPr>
              <w:t>窗体顶端</w:t>
            </w:r>
          </w:p>
          <w:p>
            <w:pPr>
              <w:pStyle w:val="3"/>
              <w:keepNext w:val="0"/>
              <w:keepLines w:val="0"/>
              <w:widowControl/>
              <w:suppressLineNumbers w:val="0"/>
              <w:spacing w:line="15" w:lineRule="atLeast"/>
              <w:jc w:val="left"/>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rPr>
              <w:t>医学院关</w:t>
            </w:r>
            <w:r>
              <w:rPr>
                <w:rFonts w:hint="eastAsia" w:ascii="仿宋_GB2312" w:hAnsi="仿宋_GB2312" w:eastAsia="仿宋_GB2312" w:cs="仿宋_GB2312"/>
                <w:b w:val="0"/>
                <w:bCs/>
                <w:color w:val="000000" w:themeColor="text1"/>
                <w:sz w:val="24"/>
                <w:szCs w:val="24"/>
                <w:lang w:val="en-US" w:eastAsia="zh-CN"/>
              </w:rPr>
              <w:t>于</w:t>
            </w:r>
            <w:r>
              <w:rPr>
                <w:rFonts w:hint="eastAsia" w:ascii="仿宋_GB2312" w:hAnsi="仿宋_GB2312" w:eastAsia="仿宋_GB2312" w:cs="仿宋_GB2312"/>
                <w:b w:val="0"/>
                <w:bCs/>
                <w:color w:val="000000" w:themeColor="text1"/>
                <w:sz w:val="24"/>
                <w:szCs w:val="24"/>
              </w:rPr>
              <w:t>2021文明教师推荐名单的公示</w:t>
            </w:r>
          </w:p>
        </w:tc>
        <w:tc>
          <w:tcPr>
            <w:tcW w:w="2967"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医学院公示栏</w:t>
            </w:r>
          </w:p>
        </w:tc>
        <w:tc>
          <w:tcPr>
            <w:tcW w:w="2119" w:type="dxa"/>
            <w:tcBorders>
              <w:top w:val="nil"/>
              <w:left w:val="nil"/>
              <w:bottom w:val="single" w:color="auto" w:sz="4" w:space="0"/>
              <w:right w:val="single" w:color="auto" w:sz="4" w:space="0"/>
            </w:tcBorders>
            <w:vAlign w:val="center"/>
          </w:tcPr>
          <w:p>
            <w:pPr>
              <w:pStyle w:val="66"/>
              <w:numPr>
                <w:numId w:val="0"/>
              </w:numPr>
              <w:ind w:leftChars="0"/>
              <w:jc w:val="center"/>
              <w:rPr>
                <w:rFonts w:hint="eastAsia" w:ascii="仿宋_GB2312" w:hAnsi="仿宋_GB2312" w:eastAsia="仿宋_GB2312" w:cs="仿宋_GB2312"/>
                <w:b w:val="0"/>
                <w:bCs/>
                <w:color w:val="000000" w:themeColor="text1"/>
                <w:sz w:val="24"/>
                <w:szCs w:val="24"/>
              </w:rPr>
            </w:pPr>
            <w:r>
              <w:rPr>
                <w:rFonts w:hint="eastAsia" w:ascii="仿宋_GB2312" w:hAnsi="仿宋_GB2312" w:eastAsia="仿宋_GB2312" w:cs="仿宋_GB2312"/>
                <w:b w:val="0"/>
                <w:bCs/>
                <w:color w:val="000000" w:themeColor="text1"/>
                <w:sz w:val="24"/>
                <w:szCs w:val="24"/>
              </w:rPr>
              <w:t>窗体顶端</w:t>
            </w:r>
          </w:p>
          <w:p>
            <w:pPr>
              <w:pStyle w:val="9"/>
              <w:keepNext w:val="0"/>
              <w:keepLines w:val="0"/>
              <w:widowControl/>
              <w:numPr>
                <w:numId w:val="0"/>
              </w:numPr>
              <w:suppressLineNumbers w:val="0"/>
              <w:spacing w:line="15" w:lineRule="atLeast"/>
              <w:ind w:leftChars="0"/>
              <w:jc w:val="center"/>
              <w:rPr>
                <w:rFonts w:hint="eastAsia" w:ascii="仿宋_GB2312" w:hAnsi="仿宋_GB2312" w:eastAsia="仿宋_GB2312" w:cs="仿宋_GB2312"/>
                <w:b w:val="0"/>
                <w:bCs/>
                <w:color w:val="000000" w:themeColor="text1"/>
                <w:kern w:val="0"/>
                <w:sz w:val="24"/>
                <w:szCs w:val="24"/>
                <w:lang w:val="en-US" w:eastAsia="zh-CN" w:bidi="ar-SA"/>
              </w:rPr>
            </w:pPr>
            <w:r>
              <w:rPr>
                <w:rFonts w:hint="eastAsia" w:ascii="仿宋_GB2312" w:hAnsi="仿宋_GB2312" w:eastAsia="仿宋_GB2312" w:cs="仿宋_GB2312"/>
                <w:b w:val="0"/>
                <w:bCs/>
                <w:color w:val="000000" w:themeColor="text1"/>
                <w:sz w:val="24"/>
                <w:szCs w:val="24"/>
              </w:rPr>
              <w:t>202</w:t>
            </w:r>
            <w:r>
              <w:rPr>
                <w:rFonts w:hint="eastAsia" w:ascii="仿宋_GB2312" w:hAnsi="仿宋_GB2312" w:eastAsia="仿宋_GB2312" w:cs="仿宋_GB2312"/>
                <w:b w:val="0"/>
                <w:bCs/>
                <w:color w:val="000000" w:themeColor="text1"/>
                <w:sz w:val="24"/>
                <w:szCs w:val="24"/>
                <w:lang w:val="en-US" w:eastAsia="zh-CN"/>
              </w:rPr>
              <w:t>1.6.21</w:t>
            </w:r>
          </w:p>
        </w:tc>
        <w:tc>
          <w:tcPr>
            <w:tcW w:w="2074" w:type="dxa"/>
            <w:tcBorders>
              <w:top w:val="nil"/>
              <w:left w:val="nil"/>
              <w:bottom w:val="single" w:color="auto" w:sz="4" w:space="0"/>
              <w:right w:val="single" w:color="auto" w:sz="4" w:space="0"/>
            </w:tcBorders>
            <w:vAlign w:val="center"/>
          </w:tcPr>
          <w:p>
            <w:pPr>
              <w:numPr>
                <w:numId w:val="0"/>
              </w:numPr>
              <w:adjustRightInd/>
              <w:snapToGrid/>
              <w:spacing w:after="0" w:line="320" w:lineRule="exact"/>
              <w:ind w:leftChars="0"/>
              <w:jc w:val="center"/>
              <w:rPr>
                <w:rFonts w:hint="eastAsia" w:ascii="仿宋_GB2312" w:hAnsi="仿宋_GB2312" w:eastAsia="仿宋_GB2312" w:cs="仿宋_GB2312"/>
                <w:b w:val="0"/>
                <w:bCs/>
                <w:color w:val="000000" w:themeColor="text1"/>
                <w:kern w:val="2"/>
                <w:sz w:val="24"/>
                <w:szCs w:val="24"/>
                <w:lang w:val="en-US" w:eastAsia="zh-CN" w:bidi="ar-SA"/>
              </w:rPr>
            </w:pPr>
            <w:r>
              <w:rPr>
                <w:rFonts w:hint="eastAsia" w:ascii="仿宋_GB2312" w:hAnsi="仿宋_GB2312" w:eastAsia="仿宋_GB2312" w:cs="仿宋_GB2312"/>
                <w:b w:val="0"/>
                <w:bCs/>
                <w:color w:val="000000" w:themeColor="text1"/>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auto"/>
                <w:kern w:val="0"/>
                <w:sz w:val="28"/>
                <w:szCs w:val="28"/>
              </w:rPr>
              <w:t>数学与统计学院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数学与统计学院</w:t>
            </w:r>
            <w:r>
              <w:rPr>
                <w:rFonts w:hint="eastAsia" w:ascii="仿宋_GB2312" w:hAnsi="仿宋_GB2312" w:eastAsia="仿宋_GB2312" w:cs="仿宋_GB2312"/>
                <w:bCs/>
                <w:color w:val="251C1A"/>
                <w:kern w:val="0"/>
                <w:sz w:val="24"/>
                <w:szCs w:val="24"/>
                <w:lang w:val="en-US" w:eastAsia="zh-CN"/>
              </w:rPr>
              <w:t>2021届优秀毕业生公示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20</w:t>
            </w:r>
            <w:r>
              <w:rPr>
                <w:rFonts w:hint="eastAsia" w:ascii="仿宋" w:hAnsi="仿宋" w:eastAsia="仿宋" w:cs="宋体"/>
                <w:bCs/>
                <w:color w:val="251C1A"/>
                <w:kern w:val="0"/>
                <w:sz w:val="24"/>
                <w:lang w:val="en-US" w:eastAsia="zh-CN"/>
              </w:rPr>
              <w:t>21</w:t>
            </w:r>
            <w:r>
              <w:rPr>
                <w:rFonts w:hint="eastAsia" w:ascii="仿宋" w:hAnsi="仿宋" w:eastAsia="仿宋" w:cs="宋体"/>
                <w:bCs/>
                <w:color w:val="251C1A"/>
                <w:kern w:val="0"/>
                <w:sz w:val="24"/>
              </w:rPr>
              <w:t>.</w:t>
            </w:r>
            <w:r>
              <w:rPr>
                <w:rFonts w:hint="eastAsia" w:ascii="仿宋" w:hAnsi="仿宋" w:eastAsia="仿宋" w:cs="宋体"/>
                <w:bCs/>
                <w:color w:val="251C1A"/>
                <w:kern w:val="0"/>
                <w:sz w:val="24"/>
                <w:lang w:val="en-US" w:eastAsia="zh-CN"/>
              </w:rPr>
              <w:t>04</w:t>
            </w:r>
            <w:r>
              <w:rPr>
                <w:rFonts w:hint="eastAsia" w:ascii="仿宋" w:hAnsi="仿宋" w:eastAsia="仿宋" w:cs="宋体"/>
                <w:bCs/>
                <w:color w:val="251C1A"/>
                <w:kern w:val="0"/>
                <w:sz w:val="24"/>
              </w:rPr>
              <w:t>.</w:t>
            </w:r>
            <w:r>
              <w:rPr>
                <w:rFonts w:hint="eastAsia" w:ascii="仿宋" w:hAnsi="仿宋" w:eastAsia="仿宋" w:cs="宋体"/>
                <w:bCs/>
                <w:color w:val="251C1A"/>
                <w:kern w:val="0"/>
                <w:sz w:val="24"/>
                <w:lang w:val="en-US" w:eastAsia="zh-CN"/>
              </w:rPr>
              <w:t>08</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 w:hAnsi="仿宋" w:eastAsia="仿宋" w:cs="宋体"/>
                <w:color w:val="251C1A"/>
                <w:kern w:val="0"/>
                <w:sz w:val="24"/>
                <w:szCs w:val="22"/>
                <w:lang w:val="en-US" w:eastAsia="zh-CN" w:bidi="ar-SA"/>
              </w:rPr>
            </w:pPr>
            <w:r>
              <w:rPr>
                <w:rFonts w:hint="eastAsia" w:ascii="仿宋" w:hAnsi="仿宋" w:eastAsia="仿宋" w:cs="宋体"/>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7</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w:t>
            </w:r>
            <w:r>
              <w:rPr>
                <w:rFonts w:hint="eastAsia" w:ascii="仿宋_GB2312" w:hAnsi="仿宋_GB2312" w:eastAsia="仿宋_GB2312" w:cs="仿宋_GB2312"/>
                <w:bCs/>
                <w:color w:val="251C1A"/>
                <w:kern w:val="0"/>
                <w:sz w:val="24"/>
                <w:szCs w:val="24"/>
                <w:lang w:val="en-US" w:eastAsia="zh-CN"/>
              </w:rPr>
              <w:t>优秀教师及先进教育工作者推荐公示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20</w:t>
            </w:r>
            <w:r>
              <w:rPr>
                <w:rFonts w:hint="eastAsia" w:ascii="仿宋" w:hAnsi="仿宋" w:eastAsia="仿宋" w:cs="宋体"/>
                <w:bCs/>
                <w:color w:val="251C1A"/>
                <w:kern w:val="0"/>
                <w:sz w:val="24"/>
                <w:lang w:val="en-US" w:eastAsia="zh-CN"/>
              </w:rPr>
              <w:t>21</w:t>
            </w:r>
            <w:r>
              <w:rPr>
                <w:rFonts w:hint="eastAsia" w:ascii="仿宋" w:hAnsi="仿宋" w:eastAsia="仿宋" w:cs="宋体"/>
                <w:bCs/>
                <w:color w:val="251C1A"/>
                <w:kern w:val="0"/>
                <w:sz w:val="24"/>
              </w:rPr>
              <w:t>.</w:t>
            </w:r>
            <w:r>
              <w:rPr>
                <w:rFonts w:hint="eastAsia" w:ascii="仿宋" w:hAnsi="仿宋" w:eastAsia="仿宋" w:cs="宋体"/>
                <w:bCs/>
                <w:color w:val="251C1A"/>
                <w:kern w:val="0"/>
                <w:sz w:val="24"/>
                <w:lang w:val="en-US" w:eastAsia="zh-CN"/>
              </w:rPr>
              <w:t>05</w:t>
            </w:r>
            <w:r>
              <w:rPr>
                <w:rFonts w:hint="eastAsia" w:ascii="仿宋" w:hAnsi="仿宋" w:eastAsia="仿宋" w:cs="宋体"/>
                <w:bCs/>
                <w:color w:val="251C1A"/>
                <w:kern w:val="0"/>
                <w:sz w:val="24"/>
              </w:rPr>
              <w:t>.</w:t>
            </w:r>
            <w:r>
              <w:rPr>
                <w:rFonts w:hint="eastAsia" w:ascii="仿宋" w:hAnsi="仿宋" w:eastAsia="仿宋" w:cs="宋体"/>
                <w:bCs/>
                <w:color w:val="251C1A"/>
                <w:kern w:val="0"/>
                <w:sz w:val="24"/>
                <w:lang w:val="en-US" w:eastAsia="zh-CN"/>
              </w:rPr>
              <w:t>11</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 w:hAnsi="仿宋" w:eastAsia="仿宋" w:cs="宋体"/>
                <w:color w:val="251C1A"/>
                <w:kern w:val="0"/>
                <w:sz w:val="24"/>
                <w:szCs w:val="22"/>
                <w:lang w:val="en-US" w:eastAsia="zh-CN" w:bidi="ar-SA"/>
              </w:rPr>
            </w:pPr>
            <w:r>
              <w:rPr>
                <w:rFonts w:hint="eastAsia" w:ascii="仿宋" w:hAnsi="仿宋" w:eastAsia="仿宋" w:cs="宋体"/>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w:t>
            </w:r>
            <w:r>
              <w:rPr>
                <w:rFonts w:hint="eastAsia" w:ascii="仿宋_GB2312" w:hAnsi="仿宋_GB2312" w:eastAsia="仿宋_GB2312" w:cs="仿宋_GB2312"/>
                <w:bCs/>
                <w:color w:val="251C1A"/>
                <w:kern w:val="0"/>
                <w:sz w:val="24"/>
                <w:szCs w:val="24"/>
                <w:lang w:val="en-US" w:eastAsia="zh-CN"/>
              </w:rPr>
              <w:t>优秀共产党员、优秀党务工作者、先进基层党组织推荐公示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20</w:t>
            </w:r>
            <w:r>
              <w:rPr>
                <w:rFonts w:hint="eastAsia" w:ascii="仿宋" w:hAnsi="仿宋" w:eastAsia="仿宋" w:cs="宋体"/>
                <w:bCs/>
                <w:color w:val="251C1A"/>
                <w:kern w:val="0"/>
                <w:sz w:val="24"/>
                <w:lang w:val="en-US" w:eastAsia="zh-CN"/>
              </w:rPr>
              <w:t>21</w:t>
            </w:r>
            <w:r>
              <w:rPr>
                <w:rFonts w:hint="eastAsia" w:ascii="仿宋" w:hAnsi="仿宋" w:eastAsia="仿宋" w:cs="宋体"/>
                <w:bCs/>
                <w:color w:val="251C1A"/>
                <w:kern w:val="0"/>
                <w:sz w:val="24"/>
              </w:rPr>
              <w:t>.</w:t>
            </w:r>
            <w:r>
              <w:rPr>
                <w:rFonts w:hint="eastAsia" w:ascii="仿宋" w:hAnsi="仿宋" w:eastAsia="仿宋" w:cs="宋体"/>
                <w:bCs/>
                <w:color w:val="251C1A"/>
                <w:kern w:val="0"/>
                <w:sz w:val="24"/>
                <w:lang w:val="en-US" w:eastAsia="zh-CN"/>
              </w:rPr>
              <w:t>05</w:t>
            </w:r>
            <w:r>
              <w:rPr>
                <w:rFonts w:hint="eastAsia" w:ascii="仿宋" w:hAnsi="仿宋" w:eastAsia="仿宋" w:cs="宋体"/>
                <w:bCs/>
                <w:color w:val="251C1A"/>
                <w:kern w:val="0"/>
                <w:sz w:val="24"/>
              </w:rPr>
              <w:t>.</w:t>
            </w:r>
            <w:r>
              <w:rPr>
                <w:rFonts w:hint="eastAsia" w:ascii="仿宋" w:hAnsi="仿宋" w:eastAsia="仿宋" w:cs="宋体"/>
                <w:bCs/>
                <w:color w:val="251C1A"/>
                <w:kern w:val="0"/>
                <w:sz w:val="24"/>
                <w:lang w:val="en-US" w:eastAsia="zh-CN"/>
              </w:rPr>
              <w:t>11</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 w:hAnsi="仿宋" w:eastAsia="仿宋" w:cs="宋体"/>
                <w:color w:val="251C1A"/>
                <w:kern w:val="0"/>
                <w:sz w:val="24"/>
                <w:szCs w:val="22"/>
                <w:lang w:val="en-US" w:eastAsia="zh-CN" w:bidi="ar-SA"/>
              </w:rPr>
            </w:pPr>
            <w:r>
              <w:rPr>
                <w:rFonts w:hint="eastAsia" w:ascii="仿宋" w:hAnsi="仿宋" w:eastAsia="仿宋" w:cs="宋体"/>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2021届毕业实习和毕业论文工作推优结果公示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20</w:t>
            </w:r>
            <w:r>
              <w:rPr>
                <w:rFonts w:hint="eastAsia" w:ascii="仿宋" w:hAnsi="仿宋" w:eastAsia="仿宋" w:cs="宋体"/>
                <w:bCs/>
                <w:color w:val="251C1A"/>
                <w:kern w:val="0"/>
                <w:sz w:val="24"/>
                <w:lang w:val="en-US" w:eastAsia="zh-CN"/>
              </w:rPr>
              <w:t>21</w:t>
            </w:r>
            <w:r>
              <w:rPr>
                <w:rFonts w:hint="eastAsia" w:ascii="仿宋" w:hAnsi="仿宋" w:eastAsia="仿宋" w:cs="宋体"/>
                <w:bCs/>
                <w:color w:val="251C1A"/>
                <w:kern w:val="0"/>
                <w:sz w:val="24"/>
              </w:rPr>
              <w:t>.</w:t>
            </w:r>
            <w:r>
              <w:rPr>
                <w:rFonts w:hint="eastAsia" w:ascii="仿宋" w:hAnsi="仿宋" w:eastAsia="仿宋" w:cs="宋体"/>
                <w:bCs/>
                <w:color w:val="251C1A"/>
                <w:kern w:val="0"/>
                <w:sz w:val="24"/>
                <w:lang w:val="en-US" w:eastAsia="zh-CN"/>
              </w:rPr>
              <w:t>05</w:t>
            </w:r>
            <w:r>
              <w:rPr>
                <w:rFonts w:hint="eastAsia" w:ascii="仿宋" w:hAnsi="仿宋" w:eastAsia="仿宋" w:cs="宋体"/>
                <w:bCs/>
                <w:color w:val="251C1A"/>
                <w:kern w:val="0"/>
                <w:sz w:val="24"/>
              </w:rPr>
              <w:t>.</w:t>
            </w:r>
            <w:r>
              <w:rPr>
                <w:rFonts w:hint="eastAsia" w:ascii="仿宋" w:hAnsi="仿宋" w:eastAsia="仿宋" w:cs="宋体"/>
                <w:bCs/>
                <w:color w:val="251C1A"/>
                <w:kern w:val="0"/>
                <w:sz w:val="24"/>
                <w:lang w:val="en-US" w:eastAsia="zh-CN"/>
              </w:rPr>
              <w:t>17</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 w:hAnsi="仿宋" w:eastAsia="仿宋" w:cs="宋体"/>
                <w:color w:val="251C1A"/>
                <w:kern w:val="0"/>
                <w:sz w:val="24"/>
                <w:szCs w:val="22"/>
                <w:lang w:val="en-US" w:eastAsia="zh-CN" w:bidi="ar-SA"/>
              </w:rPr>
            </w:pPr>
            <w:r>
              <w:rPr>
                <w:rFonts w:hint="eastAsia" w:ascii="仿宋" w:hAnsi="仿宋" w:eastAsia="仿宋" w:cs="宋体"/>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w:t>
            </w:r>
            <w:r>
              <w:rPr>
                <w:rFonts w:hint="eastAsia" w:ascii="仿宋_GB2312" w:hAnsi="仿宋_GB2312" w:eastAsia="仿宋_GB2312" w:cs="仿宋_GB2312"/>
                <w:bCs/>
                <w:color w:val="251C1A"/>
                <w:kern w:val="0"/>
                <w:sz w:val="24"/>
                <w:szCs w:val="24"/>
                <w:lang w:val="en-US" w:eastAsia="zh-CN"/>
              </w:rPr>
              <w:t>2021年度家家庭经济困难学生夏季资助公示名单</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20</w:t>
            </w:r>
            <w:r>
              <w:rPr>
                <w:rFonts w:hint="eastAsia" w:ascii="仿宋" w:hAnsi="仿宋" w:eastAsia="仿宋" w:cs="宋体"/>
                <w:bCs/>
                <w:color w:val="251C1A"/>
                <w:kern w:val="0"/>
                <w:sz w:val="24"/>
                <w:lang w:val="en-US" w:eastAsia="zh-CN"/>
              </w:rPr>
              <w:t>21</w:t>
            </w:r>
            <w:r>
              <w:rPr>
                <w:rFonts w:hint="eastAsia" w:ascii="仿宋" w:hAnsi="仿宋" w:eastAsia="仿宋" w:cs="宋体"/>
                <w:bCs/>
                <w:color w:val="251C1A"/>
                <w:kern w:val="0"/>
                <w:sz w:val="24"/>
              </w:rPr>
              <w:t>.</w:t>
            </w:r>
            <w:r>
              <w:rPr>
                <w:rFonts w:hint="eastAsia" w:ascii="仿宋" w:hAnsi="仿宋" w:eastAsia="仿宋" w:cs="宋体"/>
                <w:bCs/>
                <w:color w:val="251C1A"/>
                <w:kern w:val="0"/>
                <w:sz w:val="24"/>
                <w:lang w:val="en-US" w:eastAsia="zh-CN"/>
              </w:rPr>
              <w:t>05</w:t>
            </w:r>
            <w:r>
              <w:rPr>
                <w:rFonts w:hint="eastAsia" w:ascii="仿宋" w:hAnsi="仿宋" w:eastAsia="仿宋" w:cs="宋体"/>
                <w:bCs/>
                <w:color w:val="251C1A"/>
                <w:kern w:val="0"/>
                <w:sz w:val="24"/>
              </w:rPr>
              <w:t>.</w:t>
            </w:r>
            <w:r>
              <w:rPr>
                <w:rFonts w:hint="eastAsia" w:ascii="仿宋" w:hAnsi="仿宋" w:eastAsia="仿宋" w:cs="宋体"/>
                <w:bCs/>
                <w:color w:val="251C1A"/>
                <w:kern w:val="0"/>
                <w:sz w:val="24"/>
                <w:lang w:val="en-US" w:eastAsia="zh-CN"/>
              </w:rPr>
              <w:t>26</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 w:hAnsi="仿宋" w:eastAsia="仿宋" w:cs="宋体"/>
                <w:color w:val="251C1A"/>
                <w:kern w:val="0"/>
                <w:sz w:val="24"/>
                <w:szCs w:val="22"/>
                <w:lang w:val="en-US" w:eastAsia="zh-CN" w:bidi="ar-SA"/>
              </w:rPr>
            </w:pPr>
            <w:r>
              <w:rPr>
                <w:rFonts w:hint="eastAsia" w:ascii="仿宋" w:hAnsi="仿宋" w:eastAsia="仿宋" w:cs="宋体"/>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数学与统计学院2020-2021学年“两创两争”活动文明学生、文明班集体、文明宿舍公示名单</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lang w:val="en-US" w:eastAsia="zh-CN"/>
              </w:rPr>
              <w:t>2021.06.21</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 w:hAnsi="仿宋" w:eastAsia="仿宋" w:cs="宋体"/>
                <w:color w:val="251C1A"/>
                <w:kern w:val="0"/>
                <w:sz w:val="24"/>
                <w:szCs w:val="22"/>
                <w:lang w:val="en-US" w:eastAsia="zh-CN" w:bidi="ar-SA"/>
              </w:rPr>
            </w:pPr>
            <w:r>
              <w:rPr>
                <w:rFonts w:hint="eastAsia" w:ascii="仿宋" w:hAnsi="仿宋" w:eastAsia="仿宋" w:cs="宋体"/>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lang w:val="en-US" w:eastAsia="zh-CN"/>
              </w:rPr>
              <w:t>07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数学与统计学院文明教师推荐公示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张贴公示</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20</w:t>
            </w:r>
            <w:r>
              <w:rPr>
                <w:rFonts w:hint="eastAsia" w:ascii="仿宋" w:hAnsi="仿宋" w:eastAsia="仿宋" w:cs="宋体"/>
                <w:bCs/>
                <w:color w:val="251C1A"/>
                <w:kern w:val="0"/>
                <w:sz w:val="24"/>
                <w:lang w:val="en-US" w:eastAsia="zh-CN"/>
              </w:rPr>
              <w:t>21</w:t>
            </w:r>
            <w:r>
              <w:rPr>
                <w:rFonts w:hint="eastAsia" w:ascii="仿宋" w:hAnsi="仿宋" w:eastAsia="仿宋" w:cs="宋体"/>
                <w:bCs/>
                <w:color w:val="251C1A"/>
                <w:kern w:val="0"/>
                <w:sz w:val="24"/>
              </w:rPr>
              <w:t>.</w:t>
            </w:r>
            <w:r>
              <w:rPr>
                <w:rFonts w:hint="eastAsia" w:ascii="仿宋" w:hAnsi="仿宋" w:eastAsia="仿宋" w:cs="宋体"/>
                <w:bCs/>
                <w:color w:val="251C1A"/>
                <w:kern w:val="0"/>
                <w:sz w:val="24"/>
                <w:lang w:val="en-US" w:eastAsia="zh-CN"/>
              </w:rPr>
              <w:t>06</w:t>
            </w:r>
            <w:r>
              <w:rPr>
                <w:rFonts w:hint="eastAsia" w:ascii="仿宋" w:hAnsi="仿宋" w:eastAsia="仿宋" w:cs="宋体"/>
                <w:bCs/>
                <w:color w:val="251C1A"/>
                <w:kern w:val="0"/>
                <w:sz w:val="24"/>
              </w:rPr>
              <w:t>.</w:t>
            </w:r>
            <w:r>
              <w:rPr>
                <w:rFonts w:hint="eastAsia" w:ascii="仿宋" w:hAnsi="仿宋" w:eastAsia="仿宋" w:cs="宋体"/>
                <w:bCs/>
                <w:color w:val="251C1A"/>
                <w:kern w:val="0"/>
                <w:sz w:val="24"/>
                <w:lang w:val="en-US" w:eastAsia="zh-CN"/>
              </w:rPr>
              <w:t>23</w:t>
            </w:r>
          </w:p>
        </w:tc>
        <w:tc>
          <w:tcPr>
            <w:tcW w:w="2074" w:type="dxa"/>
            <w:tcBorders>
              <w:top w:val="nil"/>
              <w:left w:val="nil"/>
              <w:bottom w:val="single" w:color="auto" w:sz="4" w:space="0"/>
              <w:right w:val="single" w:color="auto" w:sz="4" w:space="0"/>
            </w:tcBorders>
            <w:vAlign w:val="center"/>
          </w:tcPr>
          <w:p>
            <w:pPr>
              <w:widowControl/>
              <w:numPr>
                <w:numId w:val="0"/>
              </w:numPr>
              <w:ind w:leftChars="0"/>
              <w:jc w:val="center"/>
              <w:rPr>
                <w:rFonts w:hint="eastAsia" w:ascii="仿宋" w:hAnsi="仿宋" w:eastAsia="仿宋" w:cs="宋体"/>
                <w:color w:val="251C1A"/>
                <w:kern w:val="0"/>
                <w:sz w:val="24"/>
                <w:szCs w:val="22"/>
                <w:lang w:val="en-US" w:eastAsia="zh-CN" w:bidi="ar-SA"/>
              </w:rPr>
            </w:pPr>
            <w:r>
              <w:rPr>
                <w:rFonts w:hint="eastAsia" w:ascii="仿宋" w:hAnsi="仿宋" w:eastAsia="仿宋" w:cs="宋体"/>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经济管理学院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eastAsia="zh-CN"/>
              </w:rPr>
              <w:t>经济管理学院委员会2021年上半年确定发展对象公示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lang w:val="en-US" w:eastAsia="zh-CN"/>
              </w:rPr>
            </w:pPr>
            <w:r>
              <w:rPr>
                <w:rFonts w:hint="eastAsia" w:ascii="仿宋_GB2312" w:hAnsi="仿宋_GB2312" w:eastAsia="仿宋_GB2312" w:cs="仿宋_GB2312"/>
                <w:bCs/>
                <w:color w:val="251C1A"/>
                <w:kern w:val="0"/>
                <w:sz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2021.04.13</w:t>
            </w:r>
          </w:p>
        </w:tc>
        <w:tc>
          <w:tcPr>
            <w:tcW w:w="2074"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共5项</w:t>
            </w:r>
            <w:r>
              <w:rPr>
                <w:rFonts w:hint="eastAsia" w:ascii="仿宋_GB2312" w:hAnsi="仿宋" w:eastAsia="仿宋_GB2312" w:cs="宋体"/>
                <w:b/>
                <w:kern w:val="0"/>
                <w:sz w:val="28"/>
                <w:szCs w:val="28"/>
                <w:lang w:eastAsia="zh-CN"/>
              </w:rPr>
              <w:t>）</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平顶山学院经济管理学院委员会</w:t>
            </w:r>
            <w:r>
              <w:rPr>
                <w:rFonts w:hint="eastAsia" w:ascii="仿宋_GB2312" w:hAnsi="仿宋_GB2312" w:eastAsia="仿宋_GB2312" w:cs="仿宋_GB2312"/>
                <w:bCs/>
                <w:color w:val="251C1A"/>
                <w:kern w:val="0"/>
                <w:sz w:val="24"/>
                <w:szCs w:val="24"/>
                <w:lang w:eastAsia="zh-CN"/>
              </w:rPr>
              <w:t>2021年上半年接收预备党员名单公示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lang w:val="en-US" w:eastAsia="zh-CN"/>
              </w:rPr>
            </w:pPr>
            <w:r>
              <w:rPr>
                <w:rFonts w:hint="eastAsia" w:ascii="仿宋_GB2312" w:hAnsi="仿宋_GB2312" w:eastAsia="仿宋_GB2312" w:cs="仿宋_GB2312"/>
                <w:bCs/>
                <w:color w:val="251C1A"/>
                <w:kern w:val="0"/>
                <w:sz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2021.04.29</w:t>
            </w:r>
          </w:p>
        </w:tc>
        <w:tc>
          <w:tcPr>
            <w:tcW w:w="2074"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eastAsia="zh-CN"/>
              </w:rPr>
              <w:t>经济管理学院</w:t>
            </w:r>
            <w:r>
              <w:rPr>
                <w:rFonts w:hint="eastAsia" w:ascii="仿宋_GB2312" w:hAnsi="仿宋_GB2312" w:eastAsia="仿宋_GB2312" w:cs="仿宋_GB2312"/>
                <w:bCs/>
                <w:color w:val="251C1A"/>
                <w:kern w:val="0"/>
                <w:sz w:val="24"/>
                <w:szCs w:val="24"/>
                <w:lang w:val="en-US" w:eastAsia="zh-CN"/>
              </w:rPr>
              <w:t>2021</w:t>
            </w:r>
            <w:r>
              <w:rPr>
                <w:rFonts w:hint="eastAsia" w:ascii="仿宋_GB2312" w:hAnsi="仿宋_GB2312" w:eastAsia="仿宋_GB2312" w:cs="仿宋_GB2312"/>
                <w:bCs/>
                <w:color w:val="251C1A"/>
                <w:kern w:val="0"/>
                <w:sz w:val="24"/>
                <w:szCs w:val="24"/>
                <w:lang w:eastAsia="zh-CN"/>
              </w:rPr>
              <w:t>年度</w:t>
            </w:r>
            <w:r>
              <w:rPr>
                <w:rFonts w:hint="eastAsia" w:ascii="仿宋_GB2312" w:hAnsi="仿宋_GB2312" w:eastAsia="仿宋_GB2312" w:cs="仿宋_GB2312"/>
                <w:bCs/>
                <w:color w:val="251C1A"/>
                <w:kern w:val="0"/>
                <w:sz w:val="24"/>
                <w:szCs w:val="24"/>
                <w:lang w:val="en-US" w:eastAsia="zh-CN"/>
              </w:rPr>
              <w:t>优秀教师、先进教育工作者公示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lang w:val="en-US" w:eastAsia="zh-CN"/>
              </w:rPr>
            </w:pPr>
            <w:r>
              <w:rPr>
                <w:rFonts w:hint="eastAsia" w:ascii="仿宋_GB2312" w:hAnsi="仿宋_GB2312" w:eastAsia="仿宋_GB2312" w:cs="仿宋_GB2312"/>
                <w:bCs/>
                <w:color w:val="251C1A"/>
                <w:kern w:val="0"/>
                <w:sz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2021.05.10</w:t>
            </w:r>
          </w:p>
        </w:tc>
        <w:tc>
          <w:tcPr>
            <w:tcW w:w="2074"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eastAsia="zh-CN"/>
              </w:rPr>
              <w:t>经济管理学院优秀共产党员、优秀党务工作者和先进基层党组织推荐公示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lang w:val="en-US" w:eastAsia="zh-CN"/>
              </w:rPr>
            </w:pPr>
            <w:r>
              <w:rPr>
                <w:rFonts w:hint="eastAsia" w:ascii="仿宋_GB2312" w:hAnsi="仿宋_GB2312" w:eastAsia="仿宋_GB2312" w:cs="仿宋_GB2312"/>
                <w:bCs/>
                <w:color w:val="251C1A"/>
                <w:kern w:val="0"/>
                <w:sz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2021.05.14</w:t>
            </w:r>
          </w:p>
        </w:tc>
        <w:tc>
          <w:tcPr>
            <w:tcW w:w="2074"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平顶山学院经济管理学院委员会2021年上半年预备党员转正名单公示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lang w:val="en-US" w:eastAsia="zh-CN"/>
              </w:rPr>
            </w:pPr>
            <w:r>
              <w:rPr>
                <w:rFonts w:hint="eastAsia" w:ascii="仿宋_GB2312" w:hAnsi="仿宋_GB2312" w:eastAsia="仿宋_GB2312" w:cs="仿宋_GB2312"/>
                <w:bCs/>
                <w:color w:val="251C1A"/>
                <w:kern w:val="0"/>
                <w:sz w:val="24"/>
                <w:lang w:val="en-US" w:eastAsia="zh-CN"/>
              </w:rPr>
              <w:t>院公示栏公示</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2021.05.25</w:t>
            </w:r>
          </w:p>
        </w:tc>
        <w:tc>
          <w:tcPr>
            <w:tcW w:w="2074"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rPr>
            </w:pPr>
            <w:r>
              <w:rPr>
                <w:rFonts w:ascii="仿宋_GB2312" w:hAnsi="仿宋" w:eastAsia="仿宋_GB2312" w:cs="宋体"/>
                <w:b/>
                <w:bCs w:val="0"/>
                <w:color w:val="auto"/>
                <w:kern w:val="0"/>
                <w:sz w:val="28"/>
                <w:szCs w:val="28"/>
              </w:rPr>
              <w:t>化学与环境工程学院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2021年夏季资助推荐名单公示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lang w:val="en-US" w:eastAsia="zh-CN"/>
              </w:rPr>
            </w:pPr>
            <w:r>
              <w:rPr>
                <w:rFonts w:hint="eastAsia" w:ascii="仿宋_GB2312" w:hAnsi="仿宋_GB2312" w:eastAsia="仿宋_GB2312" w:cs="仿宋_GB2312"/>
                <w:bCs/>
                <w:color w:val="251C1A"/>
                <w:kern w:val="0"/>
                <w:sz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2021.05.26</w:t>
            </w:r>
          </w:p>
        </w:tc>
        <w:tc>
          <w:tcPr>
            <w:tcW w:w="2074"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rPr>
            </w:pPr>
            <w:r>
              <w:rPr>
                <w:rFonts w:hint="eastAsia" w:ascii="仿宋_GB2312" w:hAnsi="仿宋" w:eastAsia="仿宋_GB2312" w:cs="宋体"/>
                <w:b/>
                <w:bCs w:val="0"/>
                <w:color w:val="auto"/>
                <w:kern w:val="0"/>
                <w:sz w:val="28"/>
                <w:szCs w:val="28"/>
              </w:rPr>
              <w:t>（共</w:t>
            </w:r>
            <w:r>
              <w:rPr>
                <w:rFonts w:hint="eastAsia" w:ascii="仿宋_GB2312" w:hAnsi="仿宋" w:eastAsia="仿宋_GB2312" w:cs="宋体"/>
                <w:b/>
                <w:bCs w:val="0"/>
                <w:color w:val="auto"/>
                <w:kern w:val="0"/>
                <w:sz w:val="28"/>
                <w:szCs w:val="28"/>
                <w:lang w:val="en-US" w:eastAsia="zh-CN"/>
              </w:rPr>
              <w:t>7</w:t>
            </w:r>
            <w:r>
              <w:rPr>
                <w:rFonts w:hint="eastAsia" w:ascii="仿宋_GB2312" w:hAnsi="仿宋" w:eastAsia="仿宋_GB2312" w:cs="宋体"/>
                <w:b/>
                <w:bCs w:val="0"/>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学科竞赛奖学金</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lang w:val="en-US" w:eastAsia="zh-CN"/>
              </w:rPr>
            </w:pPr>
            <w:r>
              <w:rPr>
                <w:rFonts w:hint="eastAsia" w:ascii="仿宋_GB2312" w:hAnsi="仿宋_GB2312" w:eastAsia="仿宋_GB2312" w:cs="仿宋_GB2312"/>
                <w:bCs/>
                <w:color w:val="251C1A"/>
                <w:kern w:val="0"/>
                <w:sz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2021.05.06</w:t>
            </w:r>
          </w:p>
        </w:tc>
        <w:tc>
          <w:tcPr>
            <w:tcW w:w="2074"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“两创两争”活动先进集体和先进个人公示名单</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lang w:val="en-US" w:eastAsia="zh-CN"/>
              </w:rPr>
            </w:pPr>
            <w:r>
              <w:rPr>
                <w:rFonts w:hint="eastAsia" w:ascii="仿宋_GB2312" w:hAnsi="仿宋_GB2312" w:eastAsia="仿宋_GB2312" w:cs="仿宋_GB2312"/>
                <w:bCs/>
                <w:color w:val="251C1A"/>
                <w:kern w:val="0"/>
                <w:sz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2021.03.19</w:t>
            </w:r>
          </w:p>
        </w:tc>
        <w:tc>
          <w:tcPr>
            <w:tcW w:w="2074"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2021年省级三好学生、优秀学生干部和先进集体公示名单</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lang w:val="en-US" w:eastAsia="zh-CN"/>
              </w:rPr>
            </w:pPr>
            <w:r>
              <w:rPr>
                <w:rFonts w:hint="eastAsia" w:ascii="仿宋_GB2312" w:hAnsi="仿宋_GB2312" w:eastAsia="仿宋_GB2312" w:cs="仿宋_GB2312"/>
                <w:bCs/>
                <w:color w:val="251C1A"/>
                <w:kern w:val="0"/>
                <w:sz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2021.03.14</w:t>
            </w:r>
          </w:p>
        </w:tc>
        <w:tc>
          <w:tcPr>
            <w:tcW w:w="2074"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2021年上半年转正名单公示</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lang w:val="en-US" w:eastAsia="zh-CN"/>
              </w:rPr>
            </w:pPr>
            <w:r>
              <w:rPr>
                <w:rFonts w:hint="eastAsia" w:ascii="仿宋_GB2312" w:hAnsi="仿宋_GB2312" w:eastAsia="仿宋_GB2312" w:cs="仿宋_GB2312"/>
                <w:bCs/>
                <w:color w:val="251C1A"/>
                <w:kern w:val="0"/>
                <w:sz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2021.03.19</w:t>
            </w:r>
          </w:p>
        </w:tc>
        <w:tc>
          <w:tcPr>
            <w:tcW w:w="2074"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2021年3月入党积极分子公示名单</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lang w:val="en-US" w:eastAsia="zh-CN"/>
              </w:rPr>
            </w:pPr>
            <w:r>
              <w:rPr>
                <w:rFonts w:hint="eastAsia" w:ascii="仿宋_GB2312" w:hAnsi="仿宋_GB2312" w:eastAsia="仿宋_GB2312" w:cs="仿宋_GB2312"/>
                <w:bCs/>
                <w:color w:val="251C1A"/>
                <w:kern w:val="0"/>
                <w:sz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2021.03.19</w:t>
            </w:r>
          </w:p>
        </w:tc>
        <w:tc>
          <w:tcPr>
            <w:tcW w:w="2074"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color w:val="000000" w:themeColor="text1"/>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07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第十四期发展对象公示名单</w:t>
            </w:r>
          </w:p>
        </w:tc>
        <w:tc>
          <w:tcPr>
            <w:tcW w:w="2967"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lang w:val="en-US" w:eastAsia="zh-CN"/>
              </w:rPr>
            </w:pPr>
            <w:r>
              <w:rPr>
                <w:rFonts w:hint="eastAsia" w:ascii="仿宋_GB2312" w:hAnsi="仿宋_GB2312" w:eastAsia="仿宋_GB2312" w:cs="仿宋_GB2312"/>
                <w:bCs/>
                <w:color w:val="251C1A"/>
                <w:kern w:val="0"/>
                <w:sz w:val="24"/>
                <w:lang w:val="en-US" w:eastAsia="zh-CN"/>
              </w:rPr>
              <w:t>化学实验楼大厅公示牌</w:t>
            </w:r>
          </w:p>
        </w:tc>
        <w:tc>
          <w:tcPr>
            <w:tcW w:w="2119"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2021.04.13</w:t>
            </w:r>
          </w:p>
        </w:tc>
        <w:tc>
          <w:tcPr>
            <w:tcW w:w="2074" w:type="dxa"/>
            <w:tcBorders>
              <w:top w:val="nil"/>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 w:hAnsi="仿宋" w:eastAsia="仿宋" w:cs="宋体"/>
                <w:bCs/>
                <w:color w:val="251C1A"/>
                <w:kern w:val="0"/>
                <w:sz w:val="24"/>
                <w:lang w:val="en-US" w:eastAsia="zh-CN"/>
              </w:rPr>
            </w:pPr>
            <w:r>
              <w:rPr>
                <w:rFonts w:hint="eastAsia" w:ascii="仿宋" w:hAnsi="仿宋" w:eastAsia="仿宋" w:cs="宋体"/>
                <w:bCs/>
                <w:color w:val="251C1A"/>
                <w:kern w:val="0"/>
                <w:sz w:val="24"/>
                <w:lang w:val="en-US" w:eastAsia="zh-CN"/>
              </w:rPr>
              <w:t>无</w:t>
            </w:r>
          </w:p>
        </w:tc>
      </w:tr>
      <w:tr>
        <w:tblPrEx>
          <w:tblCellMar>
            <w:top w:w="0" w:type="dxa"/>
            <w:left w:w="108" w:type="dxa"/>
            <w:bottom w:w="0" w:type="dxa"/>
            <w:right w:w="108" w:type="dxa"/>
          </w:tblCellMar>
        </w:tblPrEx>
        <w:trPr>
          <w:trHeight w:val="194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color w:val="auto"/>
                <w:kern w:val="0"/>
                <w:sz w:val="28"/>
                <w:szCs w:val="28"/>
              </w:rPr>
              <w:t>计算机学院（软件学院）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软件学院发展对象名单公示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公告栏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w:t>
            </w:r>
            <w:r>
              <w:rPr>
                <w:rFonts w:ascii="仿宋_GB2312" w:hAnsi="宋体" w:eastAsia="仿宋_GB2312" w:cs="宋体"/>
                <w:bCs/>
                <w:kern w:val="0"/>
                <w:sz w:val="24"/>
              </w:rPr>
              <w:t>0</w:t>
            </w:r>
            <w:r>
              <w:rPr>
                <w:rFonts w:hint="eastAsia" w:ascii="仿宋_GB2312" w:hAnsi="宋体" w:eastAsia="仿宋_GB2312" w:cs="宋体"/>
                <w:bCs/>
                <w:kern w:val="0"/>
                <w:sz w:val="24"/>
              </w:rPr>
              <w:t>4.15</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10</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软件学院上半年接收预备党员名单公示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公告栏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w:t>
            </w:r>
            <w:r>
              <w:rPr>
                <w:rFonts w:ascii="仿宋_GB2312" w:hAnsi="宋体" w:eastAsia="仿宋_GB2312" w:cs="宋体"/>
                <w:bCs/>
                <w:kern w:val="0"/>
                <w:sz w:val="24"/>
              </w:rPr>
              <w:t>0</w:t>
            </w:r>
            <w:r>
              <w:rPr>
                <w:rFonts w:hint="eastAsia" w:ascii="仿宋_GB2312" w:hAnsi="宋体" w:eastAsia="仿宋_GB2312" w:cs="宋体"/>
                <w:bCs/>
                <w:kern w:val="0"/>
                <w:sz w:val="24"/>
              </w:rPr>
              <w:t>4.29</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软件学院2021年度优秀教师和先进教育工作者拟推荐名单公示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ascii="仿宋_GB2312" w:hAnsi="宋体" w:eastAsia="仿宋_GB2312" w:cs="宋体"/>
                <w:bCs/>
                <w:kern w:val="0"/>
                <w:sz w:val="24"/>
              </w:rPr>
              <w:t>2021</w:t>
            </w:r>
            <w:r>
              <w:rPr>
                <w:rFonts w:hint="eastAsia" w:ascii="仿宋_GB2312" w:hAnsi="宋体" w:eastAsia="仿宋_GB2312" w:cs="宋体"/>
                <w:bCs/>
                <w:kern w:val="0"/>
                <w:sz w:val="24"/>
              </w:rPr>
              <w:t>.</w:t>
            </w:r>
            <w:r>
              <w:rPr>
                <w:rFonts w:ascii="仿宋_GB2312" w:hAnsi="宋体" w:eastAsia="仿宋_GB2312" w:cs="宋体"/>
                <w:bCs/>
                <w:kern w:val="0"/>
                <w:sz w:val="24"/>
              </w:rPr>
              <w:t>05</w:t>
            </w:r>
            <w:r>
              <w:rPr>
                <w:rFonts w:hint="eastAsia" w:ascii="仿宋_GB2312" w:hAnsi="宋体" w:eastAsia="仿宋_GB2312" w:cs="宋体"/>
                <w:bCs/>
                <w:kern w:val="0"/>
                <w:sz w:val="24"/>
              </w:rPr>
              <w:t>.</w:t>
            </w:r>
            <w:r>
              <w:rPr>
                <w:rFonts w:ascii="仿宋_GB2312" w:hAnsi="宋体" w:eastAsia="仿宋_GB2312" w:cs="宋体"/>
                <w:bCs/>
                <w:kern w:val="0"/>
                <w:sz w:val="24"/>
              </w:rPr>
              <w:t>11</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软件学院2021届毕业实习和毕业设计（论文）优秀指导教师公示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021.05.16</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鲲鹏技术双协同实训室设计制作折叠门项目竞争性谈判公告</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021.05.21</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公告栏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w:t>
            </w:r>
            <w:r>
              <w:rPr>
                <w:rFonts w:ascii="仿宋_GB2312" w:hAnsi="宋体" w:eastAsia="仿宋_GB2312" w:cs="宋体"/>
                <w:bCs/>
                <w:kern w:val="0"/>
                <w:sz w:val="24"/>
              </w:rPr>
              <w:t>0</w:t>
            </w:r>
            <w:r>
              <w:rPr>
                <w:rFonts w:hint="eastAsia" w:ascii="仿宋_GB2312" w:hAnsi="宋体" w:eastAsia="仿宋_GB2312" w:cs="宋体"/>
                <w:bCs/>
                <w:kern w:val="0"/>
                <w:sz w:val="24"/>
              </w:rPr>
              <w:t>5.27</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2021年度家庭经济困难学生夏季毛巾被资助</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w:t>
            </w:r>
            <w:r>
              <w:rPr>
                <w:rFonts w:hint="eastAsia" w:ascii="仿宋_GB2312" w:hAnsi="宋体" w:eastAsia="仿宋_GB2312" w:cs="宋体"/>
                <w:bCs/>
                <w:kern w:val="0"/>
                <w:sz w:val="24"/>
              </w:rPr>
              <w:t>05</w:t>
            </w:r>
            <w:r>
              <w:rPr>
                <w:rFonts w:ascii="仿宋_GB2312" w:hAnsi="宋体" w:eastAsia="仿宋_GB2312" w:cs="宋体"/>
                <w:bCs/>
                <w:kern w:val="0"/>
                <w:sz w:val="24"/>
              </w:rPr>
              <w:t>.</w:t>
            </w:r>
            <w:r>
              <w:rPr>
                <w:rFonts w:hint="eastAsia" w:ascii="仿宋_GB2312" w:hAnsi="宋体" w:eastAsia="仿宋_GB2312" w:cs="宋体"/>
                <w:bCs/>
                <w:kern w:val="0"/>
                <w:sz w:val="24"/>
              </w:rPr>
              <w:t>30</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鲲鹏技术双协同实训室设计制作折叠门项目（第二次）竞争性谈判公告</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021.06.18</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平顶山学院2021年招聘人事代理硕士研究生公告</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021.06.22</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软件学院分工会2021年度教学技能竞赛推荐公示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021.06.28</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auto"/>
                <w:kern w:val="0"/>
                <w:sz w:val="28"/>
                <w:szCs w:val="28"/>
              </w:rPr>
              <w:t>电气与机械工程学院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电气与机械工程学院发展对象名单公示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3号楼1楼公告栏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2021.04.09</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8</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党支部换届结果公示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3号楼1楼公告栏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2021.04.30</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2021年上半年预备党员接收公示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3号楼1楼公告栏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2021.04.30</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电气与机械工程学院单项奖学金公示名单</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3号楼1楼公告栏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021.05.06</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电气与机械工程关于推荐2021年度平顶山学院优秀教师及先进教育工作者人选的公示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3号楼1楼公告栏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021.05.12</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color w:val="251C1A"/>
                <w:kern w:val="0"/>
                <w:sz w:val="24"/>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2021年上半年预备党员转正公示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3号楼1楼公告栏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2021.05.22</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电气与机械工程学院夏季资助公示名单</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3号楼1楼公告栏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w:t>
            </w:r>
            <w:r>
              <w:rPr>
                <w:rFonts w:ascii="仿宋_GB2312" w:hAnsi="宋体" w:eastAsia="仿宋_GB2312" w:cs="宋体"/>
                <w:bCs/>
                <w:kern w:val="0"/>
                <w:sz w:val="24"/>
              </w:rPr>
              <w:t>021.05.31</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电气与机械工程学院“两创两争”先进个人和先进集体评选结果名单公示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3号楼1楼公告栏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2021.06.22</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eastAsia="zh-CN"/>
              </w:rPr>
              <w:t>教师教育学院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2021年4.12发展对象公示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公示栏公示</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2021.04.12</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10</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2021年4.28接收预备党员公示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公示栏公示</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ascii="仿宋_GB2312" w:hAnsi="宋体" w:eastAsia="仿宋_GB2312" w:cs="宋体"/>
                <w:bCs/>
                <w:kern w:val="0"/>
                <w:sz w:val="24"/>
              </w:rPr>
              <w:t>2021.04.28</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专升本考生基本情况公示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公示栏公示</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kern w:val="0"/>
                <w:sz w:val="24"/>
              </w:rPr>
              <w:t>2021.04</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教师教育学院2020年度学生单项优秀奖学金拟推荐名单</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教师教育学院公示栏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2021.5.8</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优秀教师和先进教育工作者评选</w:t>
            </w:r>
          </w:p>
        </w:tc>
        <w:tc>
          <w:tcPr>
            <w:tcW w:w="2967" w:type="dxa"/>
            <w:tcBorders>
              <w:top w:val="single" w:color="auto" w:sz="4" w:space="0"/>
              <w:left w:val="nil"/>
              <w:bottom w:val="single" w:color="auto" w:sz="4" w:space="0"/>
              <w:right w:val="single" w:color="auto" w:sz="4" w:space="0"/>
            </w:tcBorders>
            <w:vAlign w:val="top"/>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A</w:t>
            </w:r>
            <w:r>
              <w:rPr>
                <w:rFonts w:ascii="仿宋_GB2312" w:hAnsi="宋体" w:eastAsia="仿宋_GB2312" w:cs="宋体"/>
                <w:bCs/>
                <w:color w:val="251C1A"/>
                <w:kern w:val="0"/>
                <w:sz w:val="24"/>
              </w:rPr>
              <w:t>226</w:t>
            </w:r>
            <w:r>
              <w:rPr>
                <w:rFonts w:hint="eastAsia" w:ascii="仿宋_GB2312" w:hAnsi="宋体" w:eastAsia="仿宋_GB2312" w:cs="宋体"/>
                <w:bCs/>
                <w:color w:val="251C1A"/>
                <w:kern w:val="0"/>
                <w:sz w:val="24"/>
              </w:rPr>
              <w:t>办公室公示栏</w:t>
            </w:r>
          </w:p>
        </w:tc>
        <w:tc>
          <w:tcPr>
            <w:tcW w:w="2119" w:type="dxa"/>
            <w:tcBorders>
              <w:top w:val="single" w:color="auto" w:sz="4" w:space="0"/>
              <w:left w:val="nil"/>
              <w:bottom w:val="single" w:color="auto" w:sz="4" w:space="0"/>
              <w:right w:val="single" w:color="auto" w:sz="4" w:space="0"/>
            </w:tcBorders>
            <w:vAlign w:val="top"/>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color w:val="251C1A"/>
                <w:kern w:val="0"/>
                <w:sz w:val="24"/>
              </w:rPr>
              <w:t>2</w:t>
            </w:r>
            <w:r>
              <w:rPr>
                <w:rFonts w:ascii="仿宋_GB2312" w:hAnsi="宋体" w:eastAsia="仿宋_GB2312" w:cs="宋体"/>
                <w:bCs/>
                <w:color w:val="251C1A"/>
                <w:kern w:val="0"/>
                <w:sz w:val="24"/>
              </w:rPr>
              <w:t>021.05.13</w:t>
            </w:r>
          </w:p>
        </w:tc>
        <w:tc>
          <w:tcPr>
            <w:tcW w:w="2074" w:type="dxa"/>
            <w:tcBorders>
              <w:top w:val="single" w:color="auto" w:sz="4" w:space="0"/>
              <w:left w:val="nil"/>
              <w:bottom w:val="single" w:color="auto" w:sz="4" w:space="0"/>
              <w:right w:val="single" w:color="auto" w:sz="4" w:space="0"/>
            </w:tcBorders>
            <w:vAlign w:val="top"/>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教师教育学院优秀党员、优秀党务工作者、先进基层党组织公示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公示栏公示</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2021.05.13</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教师教育学院预备党员转正名单公示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公示栏公示</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w:t>
            </w:r>
            <w:r>
              <w:rPr>
                <w:rFonts w:ascii="仿宋_GB2312" w:hAnsi="宋体" w:eastAsia="仿宋_GB2312" w:cs="宋体"/>
                <w:bCs/>
                <w:kern w:val="0"/>
                <w:sz w:val="24"/>
              </w:rPr>
              <w:t>0</w:t>
            </w:r>
            <w:r>
              <w:rPr>
                <w:rFonts w:hint="eastAsia" w:ascii="仿宋_GB2312" w:hAnsi="宋体" w:eastAsia="仿宋_GB2312" w:cs="宋体"/>
                <w:bCs/>
                <w:kern w:val="0"/>
                <w:sz w:val="24"/>
              </w:rPr>
              <w:t>5.2</w:t>
            </w:r>
            <w:r>
              <w:rPr>
                <w:rFonts w:ascii="仿宋_GB2312" w:hAnsi="宋体" w:eastAsia="仿宋_GB2312" w:cs="宋体"/>
                <w:bCs/>
                <w:kern w:val="0"/>
                <w:sz w:val="24"/>
              </w:rPr>
              <w:t>4</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教师教育学院“2021年度夏季资助”拟资助名单</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公示栏公示</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2021.5.30 -2021.6.2</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9</w:t>
            </w:r>
          </w:p>
        </w:tc>
        <w:tc>
          <w:tcPr>
            <w:tcW w:w="4097" w:type="dxa"/>
            <w:tcBorders>
              <w:top w:val="single" w:color="auto" w:sz="4" w:space="0"/>
              <w:left w:val="nil"/>
              <w:bottom w:val="single" w:color="auto" w:sz="4" w:space="0"/>
              <w:right w:val="single" w:color="auto" w:sz="4" w:space="0"/>
            </w:tcBorders>
            <w:vAlign w:val="top"/>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文明教师评选</w:t>
            </w:r>
          </w:p>
        </w:tc>
        <w:tc>
          <w:tcPr>
            <w:tcW w:w="2967" w:type="dxa"/>
            <w:tcBorders>
              <w:top w:val="single" w:color="auto" w:sz="4" w:space="0"/>
              <w:left w:val="nil"/>
              <w:bottom w:val="single" w:color="auto" w:sz="4" w:space="0"/>
              <w:right w:val="single" w:color="auto" w:sz="4" w:space="0"/>
            </w:tcBorders>
            <w:vAlign w:val="top"/>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A</w:t>
            </w:r>
            <w:r>
              <w:rPr>
                <w:rFonts w:ascii="仿宋_GB2312" w:hAnsi="宋体" w:eastAsia="仿宋_GB2312" w:cs="宋体"/>
                <w:bCs/>
                <w:color w:val="251C1A"/>
                <w:kern w:val="0"/>
                <w:sz w:val="24"/>
              </w:rPr>
              <w:t>226</w:t>
            </w:r>
            <w:r>
              <w:rPr>
                <w:rFonts w:hint="eastAsia" w:ascii="仿宋_GB2312" w:hAnsi="宋体" w:eastAsia="仿宋_GB2312" w:cs="宋体"/>
                <w:bCs/>
                <w:color w:val="251C1A"/>
                <w:kern w:val="0"/>
                <w:sz w:val="24"/>
              </w:rPr>
              <w:t>办公室公示栏</w:t>
            </w:r>
          </w:p>
        </w:tc>
        <w:tc>
          <w:tcPr>
            <w:tcW w:w="2119" w:type="dxa"/>
            <w:tcBorders>
              <w:top w:val="single" w:color="auto" w:sz="4" w:space="0"/>
              <w:left w:val="nil"/>
              <w:bottom w:val="single" w:color="auto" w:sz="4" w:space="0"/>
              <w:right w:val="single" w:color="auto" w:sz="4" w:space="0"/>
            </w:tcBorders>
            <w:vAlign w:val="top"/>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color w:val="251C1A"/>
                <w:kern w:val="0"/>
                <w:sz w:val="24"/>
              </w:rPr>
              <w:t>2021.0</w:t>
            </w:r>
            <w:r>
              <w:rPr>
                <w:rFonts w:ascii="仿宋_GB2312" w:hAnsi="宋体" w:eastAsia="仿宋_GB2312" w:cs="宋体"/>
                <w:bCs/>
                <w:color w:val="251C1A"/>
                <w:kern w:val="0"/>
                <w:sz w:val="24"/>
              </w:rPr>
              <w:t>6</w:t>
            </w:r>
            <w:r>
              <w:rPr>
                <w:rFonts w:hint="eastAsia" w:ascii="仿宋_GB2312" w:hAnsi="宋体" w:eastAsia="仿宋_GB2312" w:cs="宋体"/>
                <w:bCs/>
                <w:color w:val="251C1A"/>
                <w:kern w:val="0"/>
                <w:sz w:val="24"/>
              </w:rPr>
              <w:t>.</w:t>
            </w:r>
            <w:r>
              <w:rPr>
                <w:rFonts w:ascii="仿宋_GB2312" w:hAnsi="宋体" w:eastAsia="仿宋_GB2312" w:cs="宋体"/>
                <w:bCs/>
                <w:color w:val="251C1A"/>
                <w:kern w:val="0"/>
                <w:sz w:val="24"/>
              </w:rPr>
              <w:t>24</w:t>
            </w:r>
          </w:p>
        </w:tc>
        <w:tc>
          <w:tcPr>
            <w:tcW w:w="2074" w:type="dxa"/>
            <w:tcBorders>
              <w:top w:val="single" w:color="auto" w:sz="4" w:space="0"/>
              <w:left w:val="nil"/>
              <w:bottom w:val="single" w:color="auto" w:sz="4" w:space="0"/>
              <w:right w:val="single" w:color="auto" w:sz="4" w:space="0"/>
            </w:tcBorders>
            <w:vAlign w:val="top"/>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教师教育学院文明学生评选结果公示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教师教育学院网站</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2021.06.26</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12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000000" w:themeColor="text1"/>
                <w:kern w:val="0"/>
                <w:sz w:val="28"/>
                <w:szCs w:val="28"/>
              </w:rPr>
            </w:pPr>
            <w:r>
              <w:rPr>
                <w:rFonts w:hint="eastAsia" w:ascii="仿宋_GB2312" w:hAnsi="仿宋" w:eastAsia="仿宋_GB2312" w:cs="宋体"/>
                <w:b/>
                <w:color w:val="000000" w:themeColor="text1"/>
                <w:kern w:val="0"/>
                <w:sz w:val="28"/>
                <w:szCs w:val="28"/>
              </w:rPr>
              <w:t>旅游与规划</w:t>
            </w:r>
          </w:p>
          <w:p>
            <w:pPr>
              <w:widowControl/>
              <w:jc w:val="center"/>
              <w:rPr>
                <w:rFonts w:ascii="仿宋" w:hAnsi="仿宋" w:eastAsia="仿宋" w:cs="宋体"/>
                <w:b/>
                <w:color w:val="FF0000"/>
                <w:kern w:val="0"/>
                <w:sz w:val="24"/>
              </w:rPr>
            </w:pPr>
            <w:r>
              <w:rPr>
                <w:rFonts w:hint="eastAsia" w:ascii="仿宋_GB2312" w:hAnsi="仿宋" w:eastAsia="仿宋_GB2312" w:cs="宋体"/>
                <w:b/>
                <w:color w:val="000000" w:themeColor="text1"/>
                <w:kern w:val="0"/>
                <w:sz w:val="28"/>
                <w:szCs w:val="28"/>
              </w:rPr>
              <w:t>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旅游与规划学院发展对象公示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2"/>
                <w:szCs w:val="22"/>
                <w:lang w:eastAsia="zh-CN"/>
              </w:rPr>
            </w:pPr>
            <w:r>
              <w:rPr>
                <w:rFonts w:hint="eastAsia" w:ascii="仿宋_GB2312" w:hAnsi="宋体" w:eastAsia="仿宋_GB2312" w:cs="宋体"/>
                <w:bCs/>
                <w:color w:val="251C1A"/>
                <w:kern w:val="0"/>
                <w:sz w:val="22"/>
                <w:szCs w:val="22"/>
                <w:lang w:eastAsia="zh-CN"/>
              </w:rPr>
              <w:t>旅游与规划学院</w:t>
            </w:r>
          </w:p>
          <w:p>
            <w:pPr>
              <w:widowControl/>
              <w:numPr>
                <w:numId w:val="0"/>
              </w:numPr>
              <w:spacing w:line="320" w:lineRule="exact"/>
              <w:ind w:leftChars="0"/>
              <w:jc w:val="center"/>
              <w:rPr>
                <w:rFonts w:hint="eastAsia" w:ascii="仿宋_GB2312" w:hAnsi="宋体" w:eastAsia="仿宋_GB2312" w:cs="宋体"/>
                <w:b/>
                <w:bCs w:val="0"/>
                <w:color w:val="251C1A"/>
                <w:kern w:val="0"/>
                <w:sz w:val="22"/>
                <w:szCs w:val="22"/>
                <w:lang w:val="en-US" w:eastAsia="zh-CN" w:bidi="ar-SA"/>
              </w:rPr>
            </w:pPr>
            <w:r>
              <w:rPr>
                <w:rFonts w:hint="eastAsia" w:ascii="仿宋_GB2312" w:hAnsi="宋体" w:eastAsia="仿宋_GB2312" w:cs="宋体"/>
                <w:bCs/>
                <w:color w:val="251C1A"/>
                <w:kern w:val="0"/>
                <w:sz w:val="22"/>
                <w:szCs w:val="22"/>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
                <w:bCs w:val="0"/>
                <w:color w:val="251C1A"/>
                <w:kern w:val="0"/>
                <w:sz w:val="22"/>
                <w:szCs w:val="22"/>
                <w:lang w:val="en-US" w:eastAsia="zh-CN" w:bidi="ar-SA"/>
              </w:rPr>
            </w:pPr>
            <w:r>
              <w:rPr>
                <w:rFonts w:hint="default" w:ascii="仿宋_GB2312" w:hAnsi="宋体" w:eastAsia="仿宋_GB2312" w:cs="宋体"/>
                <w:bCs/>
                <w:color w:val="251C1A"/>
                <w:kern w:val="0"/>
                <w:sz w:val="22"/>
                <w:szCs w:val="22"/>
                <w:lang w:val="en-US" w:eastAsia="zh-CN" w:bidi="ar-SA"/>
              </w:rPr>
              <w:t>202</w:t>
            </w:r>
            <w:r>
              <w:rPr>
                <w:rFonts w:hint="eastAsia" w:ascii="仿宋_GB2312" w:hAnsi="宋体" w:eastAsia="仿宋_GB2312" w:cs="宋体"/>
                <w:bCs/>
                <w:color w:val="251C1A"/>
                <w:kern w:val="0"/>
                <w:sz w:val="22"/>
                <w:szCs w:val="22"/>
                <w:lang w:val="en-US" w:eastAsia="zh-CN" w:bidi="ar-SA"/>
              </w:rPr>
              <w:t>1.04.09</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themeColor="text1"/>
                <w:kern w:val="0"/>
                <w:sz w:val="24"/>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7</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2021年度优秀教师及先进教育工作者推荐结果公示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2"/>
                <w:szCs w:val="22"/>
                <w:lang w:eastAsia="zh-CN"/>
              </w:rPr>
            </w:pPr>
            <w:r>
              <w:rPr>
                <w:rFonts w:hint="eastAsia" w:ascii="仿宋_GB2312" w:hAnsi="宋体" w:eastAsia="仿宋_GB2312" w:cs="宋体"/>
                <w:bCs/>
                <w:color w:val="251C1A"/>
                <w:kern w:val="0"/>
                <w:sz w:val="22"/>
                <w:szCs w:val="22"/>
                <w:lang w:eastAsia="zh-CN"/>
              </w:rPr>
              <w:t>旅游与规划学院</w:t>
            </w:r>
          </w:p>
          <w:p>
            <w:pPr>
              <w:widowControl/>
              <w:numPr>
                <w:numId w:val="0"/>
              </w:numPr>
              <w:ind w:leftChars="0"/>
              <w:jc w:val="center"/>
              <w:rPr>
                <w:rFonts w:hint="eastAsia" w:ascii="仿宋_GB2312" w:hAnsi="宋体" w:eastAsia="仿宋_GB2312" w:cs="宋体"/>
                <w:bCs/>
                <w:color w:val="251C1A"/>
                <w:kern w:val="0"/>
                <w:sz w:val="22"/>
                <w:szCs w:val="22"/>
                <w:lang w:val="en-US" w:eastAsia="zh-CN" w:bidi="ar-SA"/>
              </w:rPr>
            </w:pPr>
            <w:r>
              <w:rPr>
                <w:rFonts w:hint="eastAsia" w:ascii="仿宋_GB2312" w:hAnsi="宋体" w:eastAsia="仿宋_GB2312" w:cs="宋体"/>
                <w:bCs/>
                <w:color w:val="251C1A"/>
                <w:kern w:val="0"/>
                <w:sz w:val="22"/>
                <w:szCs w:val="22"/>
                <w:lang w:val="en-US" w:eastAsia="zh-CN"/>
              </w:rPr>
              <w:t>网页</w:t>
            </w:r>
            <w:r>
              <w:rPr>
                <w:rFonts w:hint="eastAsia" w:ascii="仿宋_GB2312" w:hAnsi="宋体" w:eastAsia="仿宋_GB2312" w:cs="宋体"/>
                <w:bCs/>
                <w:color w:val="251C1A"/>
                <w:kern w:val="0"/>
                <w:sz w:val="22"/>
                <w:szCs w:val="22"/>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2"/>
                <w:szCs w:val="22"/>
                <w:lang w:val="en-US" w:eastAsia="zh-CN" w:bidi="ar-SA"/>
              </w:rPr>
            </w:pPr>
            <w:r>
              <w:rPr>
                <w:rFonts w:hint="default" w:ascii="仿宋_GB2312" w:hAnsi="宋体" w:eastAsia="仿宋_GB2312" w:cs="宋体"/>
                <w:bCs/>
                <w:color w:val="251C1A"/>
                <w:kern w:val="0"/>
                <w:sz w:val="22"/>
                <w:szCs w:val="22"/>
                <w:lang w:val="en-US" w:eastAsia="zh-CN" w:bidi="ar-SA"/>
              </w:rPr>
              <w:t>202</w:t>
            </w:r>
            <w:r>
              <w:rPr>
                <w:rFonts w:hint="eastAsia" w:ascii="仿宋_GB2312" w:hAnsi="宋体" w:eastAsia="仿宋_GB2312" w:cs="宋体"/>
                <w:bCs/>
                <w:color w:val="251C1A"/>
                <w:kern w:val="0"/>
                <w:sz w:val="22"/>
                <w:szCs w:val="22"/>
                <w:lang w:val="en-US" w:eastAsia="zh-CN" w:bidi="ar-SA"/>
              </w:rPr>
              <w:t>1.05.11</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val="0"/>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2021届毕业生实习与毕业设计（论文）系列推优结果公示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
                <w:bCs w:val="0"/>
                <w:color w:val="251C1A"/>
                <w:kern w:val="0"/>
                <w:sz w:val="22"/>
                <w:szCs w:val="22"/>
                <w:lang w:val="en-US" w:eastAsia="zh-CN" w:bidi="ar-SA"/>
              </w:rPr>
            </w:pPr>
            <w:r>
              <w:rPr>
                <w:rFonts w:hint="eastAsia" w:ascii="仿宋_GB2312" w:hAnsi="宋体" w:eastAsia="仿宋_GB2312" w:cs="宋体"/>
                <w:bCs/>
                <w:color w:val="251C1A"/>
                <w:kern w:val="0"/>
                <w:sz w:val="22"/>
                <w:szCs w:val="22"/>
                <w:lang w:eastAsia="zh-CN"/>
              </w:rPr>
              <w:t>旅游与规划学院</w:t>
            </w:r>
            <w:r>
              <w:rPr>
                <w:rFonts w:hint="eastAsia" w:ascii="仿宋_GB2312" w:hAnsi="宋体" w:eastAsia="仿宋_GB2312" w:cs="宋体"/>
                <w:bCs/>
                <w:color w:val="251C1A"/>
                <w:kern w:val="0"/>
                <w:sz w:val="22"/>
                <w:szCs w:val="22"/>
                <w:lang w:val="en-US" w:eastAsia="zh-CN"/>
              </w:rPr>
              <w:t>网页</w:t>
            </w:r>
            <w:r>
              <w:rPr>
                <w:rFonts w:hint="eastAsia" w:ascii="仿宋_GB2312" w:hAnsi="宋体" w:eastAsia="仿宋_GB2312" w:cs="宋体"/>
                <w:bCs/>
                <w:color w:val="251C1A"/>
                <w:kern w:val="0"/>
                <w:sz w:val="22"/>
                <w:szCs w:val="22"/>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
                <w:bCs w:val="0"/>
                <w:color w:val="251C1A"/>
                <w:kern w:val="0"/>
                <w:sz w:val="22"/>
                <w:szCs w:val="22"/>
                <w:lang w:val="en-US" w:eastAsia="zh-CN" w:bidi="ar-SA"/>
              </w:rPr>
            </w:pPr>
            <w:r>
              <w:rPr>
                <w:rFonts w:hint="default" w:ascii="仿宋_GB2312" w:hAnsi="宋体" w:eastAsia="仿宋_GB2312" w:cs="宋体"/>
                <w:bCs/>
                <w:color w:val="251C1A"/>
                <w:kern w:val="0"/>
                <w:sz w:val="22"/>
                <w:szCs w:val="22"/>
                <w:lang w:val="en-US" w:eastAsia="zh-CN" w:bidi="ar-SA"/>
              </w:rPr>
              <w:t>202</w:t>
            </w:r>
            <w:r>
              <w:rPr>
                <w:rFonts w:hint="eastAsia" w:ascii="仿宋_GB2312" w:hAnsi="宋体" w:eastAsia="仿宋_GB2312" w:cs="宋体"/>
                <w:bCs/>
                <w:color w:val="251C1A"/>
                <w:kern w:val="0"/>
                <w:sz w:val="22"/>
                <w:szCs w:val="22"/>
                <w:lang w:val="en-US" w:eastAsia="zh-CN" w:bidi="ar-SA"/>
              </w:rPr>
              <w:t>1.05.17</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
                <w:bCs w:val="0"/>
                <w:color w:val="251C1A"/>
                <w:kern w:val="0"/>
                <w:sz w:val="24"/>
                <w:szCs w:val="22"/>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val="0"/>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2021届本科毕业生拟授予学士学位名单公示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
                <w:bCs w:val="0"/>
                <w:color w:val="251C1A"/>
                <w:kern w:val="0"/>
                <w:sz w:val="22"/>
                <w:szCs w:val="22"/>
                <w:lang w:val="en-US" w:eastAsia="zh-CN" w:bidi="ar-SA"/>
              </w:rPr>
            </w:pPr>
            <w:r>
              <w:rPr>
                <w:rFonts w:hint="eastAsia" w:ascii="仿宋_GB2312" w:hAnsi="宋体" w:eastAsia="仿宋_GB2312" w:cs="宋体"/>
                <w:bCs/>
                <w:color w:val="251C1A"/>
                <w:kern w:val="0"/>
                <w:sz w:val="22"/>
                <w:szCs w:val="22"/>
                <w:lang w:eastAsia="zh-CN"/>
              </w:rPr>
              <w:t>旅游与规划学院</w:t>
            </w:r>
            <w:r>
              <w:rPr>
                <w:rFonts w:hint="eastAsia" w:ascii="仿宋_GB2312" w:hAnsi="宋体" w:eastAsia="仿宋_GB2312" w:cs="宋体"/>
                <w:bCs/>
                <w:color w:val="251C1A"/>
                <w:kern w:val="0"/>
                <w:sz w:val="22"/>
                <w:szCs w:val="22"/>
                <w:lang w:val="en-US" w:eastAsia="zh-CN"/>
              </w:rPr>
              <w:t>网页</w:t>
            </w:r>
            <w:r>
              <w:rPr>
                <w:rFonts w:hint="eastAsia" w:ascii="仿宋_GB2312" w:hAnsi="宋体" w:eastAsia="仿宋_GB2312" w:cs="宋体"/>
                <w:bCs/>
                <w:color w:val="251C1A"/>
                <w:kern w:val="0"/>
                <w:sz w:val="22"/>
                <w:szCs w:val="22"/>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default" w:ascii="仿宋_GB2312" w:hAnsi="宋体" w:eastAsia="仿宋_GB2312" w:cs="宋体"/>
                <w:b/>
                <w:bCs w:val="0"/>
                <w:color w:val="251C1A"/>
                <w:kern w:val="0"/>
                <w:sz w:val="22"/>
                <w:szCs w:val="22"/>
                <w:lang w:val="en-US" w:eastAsia="zh-CN" w:bidi="ar-SA"/>
              </w:rPr>
            </w:pPr>
            <w:r>
              <w:rPr>
                <w:rFonts w:hint="default" w:ascii="仿宋_GB2312" w:hAnsi="宋体" w:eastAsia="仿宋_GB2312" w:cs="宋体"/>
                <w:bCs/>
                <w:color w:val="251C1A"/>
                <w:kern w:val="0"/>
                <w:sz w:val="22"/>
                <w:szCs w:val="22"/>
                <w:lang w:val="en-US" w:eastAsia="zh-CN" w:bidi="ar-SA"/>
              </w:rPr>
              <w:t>202</w:t>
            </w:r>
            <w:r>
              <w:rPr>
                <w:rFonts w:hint="eastAsia" w:ascii="仿宋_GB2312" w:hAnsi="宋体" w:eastAsia="仿宋_GB2312" w:cs="宋体"/>
                <w:bCs/>
                <w:color w:val="251C1A"/>
                <w:kern w:val="0"/>
                <w:sz w:val="22"/>
                <w:szCs w:val="22"/>
                <w:lang w:val="en-US" w:eastAsia="zh-CN" w:bidi="ar-SA"/>
              </w:rPr>
              <w:t>1.05.25</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
                <w:bCs w:val="0"/>
                <w:color w:val="251C1A"/>
                <w:kern w:val="0"/>
                <w:sz w:val="24"/>
                <w:szCs w:val="22"/>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旅游与规划学院夏季资助公示名单</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2"/>
                <w:szCs w:val="22"/>
                <w:lang w:eastAsia="zh-CN"/>
              </w:rPr>
            </w:pPr>
            <w:r>
              <w:rPr>
                <w:rFonts w:hint="eastAsia" w:ascii="仿宋_GB2312" w:hAnsi="宋体" w:eastAsia="仿宋_GB2312" w:cs="宋体"/>
                <w:bCs/>
                <w:color w:val="251C1A"/>
                <w:kern w:val="0"/>
                <w:sz w:val="22"/>
                <w:szCs w:val="22"/>
                <w:lang w:eastAsia="zh-CN"/>
              </w:rPr>
              <w:t>旅游与规划学院</w:t>
            </w:r>
          </w:p>
          <w:p>
            <w:pPr>
              <w:widowControl/>
              <w:numPr>
                <w:numId w:val="0"/>
              </w:numPr>
              <w:spacing w:line="320" w:lineRule="exact"/>
              <w:ind w:leftChars="0"/>
              <w:jc w:val="center"/>
              <w:rPr>
                <w:rFonts w:hint="eastAsia" w:ascii="仿宋_GB2312" w:hAnsi="宋体" w:eastAsia="仿宋_GB2312" w:cs="宋体"/>
                <w:b/>
                <w:bCs w:val="0"/>
                <w:color w:val="251C1A"/>
                <w:kern w:val="0"/>
                <w:sz w:val="22"/>
                <w:szCs w:val="22"/>
                <w:lang w:val="en-US" w:eastAsia="zh-CN" w:bidi="ar-SA"/>
              </w:rPr>
            </w:pPr>
            <w:r>
              <w:rPr>
                <w:rFonts w:hint="eastAsia" w:ascii="仿宋_GB2312" w:hAnsi="宋体" w:eastAsia="仿宋_GB2312" w:cs="宋体"/>
                <w:bCs/>
                <w:color w:val="251C1A"/>
                <w:kern w:val="0"/>
                <w:sz w:val="22"/>
                <w:szCs w:val="22"/>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default" w:ascii="仿宋_GB2312" w:hAnsi="宋体" w:eastAsia="仿宋_GB2312" w:cs="宋体"/>
                <w:b/>
                <w:bCs w:val="0"/>
                <w:color w:val="251C1A"/>
                <w:kern w:val="0"/>
                <w:sz w:val="22"/>
                <w:szCs w:val="22"/>
                <w:lang w:val="en-US" w:eastAsia="zh-CN" w:bidi="ar-SA"/>
              </w:rPr>
            </w:pPr>
            <w:r>
              <w:rPr>
                <w:rFonts w:hint="default" w:ascii="仿宋_GB2312" w:hAnsi="宋体" w:eastAsia="仿宋_GB2312" w:cs="宋体"/>
                <w:bCs/>
                <w:color w:val="251C1A"/>
                <w:kern w:val="0"/>
                <w:sz w:val="22"/>
                <w:szCs w:val="22"/>
                <w:lang w:val="en-US" w:eastAsia="zh-CN" w:bidi="ar-SA"/>
              </w:rPr>
              <w:t>202</w:t>
            </w:r>
            <w:r>
              <w:rPr>
                <w:rFonts w:hint="eastAsia" w:ascii="仿宋_GB2312" w:hAnsi="宋体" w:eastAsia="仿宋_GB2312" w:cs="宋体"/>
                <w:bCs/>
                <w:color w:val="251C1A"/>
                <w:kern w:val="0"/>
                <w:sz w:val="22"/>
                <w:szCs w:val="22"/>
                <w:lang w:val="en-US" w:eastAsia="zh-CN" w:bidi="ar-SA"/>
              </w:rPr>
              <w:t>1.05.28</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2021年本科毕业生第二批学士学位拟授予名单及往届生毕业资格审查公示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
                <w:bCs w:val="0"/>
                <w:color w:val="251C1A"/>
                <w:kern w:val="0"/>
                <w:sz w:val="22"/>
                <w:szCs w:val="22"/>
                <w:lang w:val="en-US" w:eastAsia="zh-CN" w:bidi="ar-SA"/>
              </w:rPr>
            </w:pPr>
            <w:r>
              <w:rPr>
                <w:rFonts w:hint="eastAsia" w:ascii="仿宋_GB2312" w:hAnsi="宋体" w:eastAsia="仿宋_GB2312" w:cs="宋体"/>
                <w:bCs/>
                <w:color w:val="251C1A"/>
                <w:kern w:val="0"/>
                <w:sz w:val="22"/>
                <w:szCs w:val="22"/>
                <w:lang w:eastAsia="zh-CN"/>
              </w:rPr>
              <w:t>旅游与规划学院</w:t>
            </w:r>
            <w:r>
              <w:rPr>
                <w:rFonts w:hint="eastAsia" w:ascii="仿宋_GB2312" w:hAnsi="宋体" w:eastAsia="仿宋_GB2312" w:cs="宋体"/>
                <w:bCs/>
                <w:color w:val="251C1A"/>
                <w:kern w:val="0"/>
                <w:sz w:val="22"/>
                <w:szCs w:val="22"/>
                <w:lang w:val="en-US" w:eastAsia="zh-CN"/>
              </w:rPr>
              <w:t>网页</w:t>
            </w:r>
            <w:r>
              <w:rPr>
                <w:rFonts w:hint="eastAsia" w:ascii="仿宋_GB2312" w:hAnsi="宋体" w:eastAsia="仿宋_GB2312" w:cs="宋体"/>
                <w:bCs/>
                <w:color w:val="251C1A"/>
                <w:kern w:val="0"/>
                <w:sz w:val="22"/>
                <w:szCs w:val="22"/>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default" w:ascii="仿宋_GB2312" w:hAnsi="宋体" w:eastAsia="仿宋_GB2312" w:cs="宋体"/>
                <w:b/>
                <w:bCs w:val="0"/>
                <w:color w:val="251C1A"/>
                <w:kern w:val="0"/>
                <w:sz w:val="22"/>
                <w:szCs w:val="22"/>
                <w:lang w:val="en-US" w:eastAsia="zh-CN" w:bidi="ar-SA"/>
              </w:rPr>
            </w:pPr>
            <w:r>
              <w:rPr>
                <w:rFonts w:hint="default" w:ascii="仿宋_GB2312" w:hAnsi="宋体" w:eastAsia="仿宋_GB2312" w:cs="宋体"/>
                <w:bCs/>
                <w:color w:val="251C1A"/>
                <w:kern w:val="0"/>
                <w:sz w:val="22"/>
                <w:szCs w:val="22"/>
                <w:lang w:val="en-US" w:eastAsia="zh-CN" w:bidi="ar-SA"/>
              </w:rPr>
              <w:t>202</w:t>
            </w:r>
            <w:r>
              <w:rPr>
                <w:rFonts w:hint="eastAsia" w:ascii="仿宋_GB2312" w:hAnsi="宋体" w:eastAsia="仿宋_GB2312" w:cs="宋体"/>
                <w:bCs/>
                <w:color w:val="251C1A"/>
                <w:kern w:val="0"/>
                <w:sz w:val="22"/>
                <w:szCs w:val="22"/>
                <w:lang w:val="en-US" w:eastAsia="zh-CN" w:bidi="ar-SA"/>
              </w:rPr>
              <w:t>1.06.21</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2021年度两创两争推荐人选公示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
                <w:bCs w:val="0"/>
                <w:color w:val="251C1A"/>
                <w:kern w:val="0"/>
                <w:sz w:val="22"/>
                <w:szCs w:val="22"/>
                <w:lang w:val="en-US" w:eastAsia="zh-CN" w:bidi="ar-SA"/>
              </w:rPr>
            </w:pPr>
            <w:r>
              <w:rPr>
                <w:rFonts w:hint="eastAsia" w:ascii="仿宋_GB2312" w:hAnsi="宋体" w:eastAsia="仿宋_GB2312" w:cs="宋体"/>
                <w:bCs/>
                <w:color w:val="251C1A"/>
                <w:kern w:val="0"/>
                <w:sz w:val="22"/>
                <w:szCs w:val="22"/>
                <w:lang w:eastAsia="zh-CN"/>
              </w:rPr>
              <w:t>旅游与规划学院</w:t>
            </w:r>
            <w:r>
              <w:rPr>
                <w:rFonts w:hint="eastAsia" w:ascii="仿宋_GB2312" w:hAnsi="宋体" w:eastAsia="仿宋_GB2312" w:cs="宋体"/>
                <w:bCs/>
                <w:color w:val="251C1A"/>
                <w:kern w:val="0"/>
                <w:sz w:val="22"/>
                <w:szCs w:val="22"/>
                <w:lang w:val="en-US" w:eastAsia="zh-CN"/>
              </w:rPr>
              <w:t>网页</w:t>
            </w:r>
            <w:r>
              <w:rPr>
                <w:rFonts w:hint="eastAsia" w:ascii="仿宋_GB2312" w:hAnsi="宋体" w:eastAsia="仿宋_GB2312" w:cs="宋体"/>
                <w:bCs/>
                <w:color w:val="251C1A"/>
                <w:kern w:val="0"/>
                <w:sz w:val="22"/>
                <w:szCs w:val="22"/>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default" w:ascii="仿宋_GB2312" w:hAnsi="宋体" w:eastAsia="仿宋_GB2312" w:cs="宋体"/>
                <w:b/>
                <w:bCs w:val="0"/>
                <w:color w:val="251C1A"/>
                <w:kern w:val="0"/>
                <w:sz w:val="22"/>
                <w:szCs w:val="22"/>
                <w:lang w:val="en-US" w:eastAsia="zh-CN" w:bidi="ar-SA"/>
              </w:rPr>
            </w:pPr>
            <w:r>
              <w:rPr>
                <w:rFonts w:hint="default" w:ascii="仿宋_GB2312" w:hAnsi="宋体" w:eastAsia="仿宋_GB2312" w:cs="宋体"/>
                <w:bCs/>
                <w:color w:val="251C1A"/>
                <w:kern w:val="0"/>
                <w:sz w:val="22"/>
                <w:szCs w:val="22"/>
                <w:lang w:val="en-US" w:eastAsia="zh-CN" w:bidi="ar-SA"/>
              </w:rPr>
              <w:t>202</w:t>
            </w:r>
            <w:r>
              <w:rPr>
                <w:rFonts w:hint="eastAsia" w:ascii="仿宋_GB2312" w:hAnsi="宋体" w:eastAsia="仿宋_GB2312" w:cs="宋体"/>
                <w:bCs/>
                <w:color w:val="251C1A"/>
                <w:kern w:val="0"/>
                <w:sz w:val="22"/>
                <w:szCs w:val="22"/>
                <w:lang w:val="en-US" w:eastAsia="zh-CN" w:bidi="ar-SA"/>
              </w:rPr>
              <w:t>1.06.21</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
                <w:bCs w:val="0"/>
                <w:color w:val="251C1A"/>
                <w:kern w:val="0"/>
                <w:sz w:val="24"/>
                <w:szCs w:val="24"/>
                <w:lang w:val="en-US" w:eastAsia="zh-CN" w:bidi="ar-SA"/>
              </w:rPr>
            </w:pPr>
            <w:r>
              <w:rPr>
                <w:rFonts w:hint="eastAsia" w:ascii="仿宋_GB2312" w:hAnsi="宋体" w:eastAsia="仿宋_GB2312" w:cs="宋体"/>
                <w:bCs/>
                <w:color w:val="251C1A"/>
                <w:kern w:val="0"/>
                <w:sz w:val="24"/>
                <w:szCs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lang w:val="en-US" w:eastAsia="zh-CN"/>
              </w:rPr>
            </w:pPr>
            <w:r>
              <w:rPr>
                <w:rFonts w:hint="eastAsia" w:ascii="仿宋_GB2312" w:hAnsi="仿宋" w:eastAsia="仿宋_GB2312" w:cs="宋体"/>
                <w:b/>
                <w:color w:val="auto"/>
                <w:kern w:val="0"/>
                <w:sz w:val="28"/>
                <w:szCs w:val="28"/>
                <w:lang w:eastAsia="zh-CN"/>
              </w:rPr>
              <w:t>新闻与传播学院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eastAsia="zh-CN"/>
              </w:rPr>
            </w:pPr>
            <w:r>
              <w:rPr>
                <w:rFonts w:hint="eastAsia" w:ascii="仿宋_GB2312" w:hAnsi="仿宋_GB2312" w:eastAsia="仿宋_GB2312" w:cs="仿宋_GB2312"/>
                <w:bCs/>
                <w:color w:val="251C1A"/>
                <w:kern w:val="0"/>
                <w:sz w:val="24"/>
                <w:szCs w:val="24"/>
                <w:lang w:val="en-US" w:eastAsia="zh-CN"/>
              </w:rPr>
              <w:t>新闻与传播</w:t>
            </w:r>
            <w:r>
              <w:rPr>
                <w:rFonts w:hint="eastAsia" w:ascii="仿宋_GB2312" w:hAnsi="仿宋_GB2312" w:eastAsia="仿宋_GB2312" w:cs="仿宋_GB2312"/>
                <w:bCs/>
                <w:color w:val="251C1A"/>
                <w:kern w:val="0"/>
                <w:sz w:val="24"/>
                <w:szCs w:val="24"/>
              </w:rPr>
              <w:t>学院</w:t>
            </w:r>
            <w:r>
              <w:rPr>
                <w:rFonts w:hint="eastAsia" w:ascii="仿宋_GB2312" w:hAnsi="仿宋_GB2312" w:eastAsia="仿宋_GB2312" w:cs="仿宋_GB2312"/>
                <w:bCs/>
                <w:color w:val="251C1A"/>
                <w:kern w:val="0"/>
                <w:sz w:val="24"/>
                <w:szCs w:val="24"/>
                <w:lang w:eastAsia="zh-CN"/>
              </w:rPr>
              <w:t>党委</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1</w:t>
            </w:r>
            <w:r>
              <w:rPr>
                <w:rFonts w:hint="eastAsia" w:ascii="仿宋_GB2312" w:hAnsi="仿宋_GB2312" w:eastAsia="仿宋_GB2312" w:cs="仿宋_GB2312"/>
                <w:bCs/>
                <w:color w:val="251C1A"/>
                <w:kern w:val="0"/>
                <w:sz w:val="24"/>
                <w:szCs w:val="24"/>
              </w:rPr>
              <w:t>年</w:t>
            </w:r>
            <w:r>
              <w:rPr>
                <w:rFonts w:hint="eastAsia" w:ascii="仿宋_GB2312" w:hAnsi="仿宋_GB2312" w:eastAsia="仿宋_GB2312" w:cs="仿宋_GB2312"/>
                <w:bCs/>
                <w:color w:val="251C1A"/>
                <w:kern w:val="0"/>
                <w:sz w:val="24"/>
                <w:szCs w:val="24"/>
                <w:lang w:eastAsia="zh-CN"/>
              </w:rPr>
              <w:t>上</w:t>
            </w:r>
            <w:r>
              <w:rPr>
                <w:rFonts w:hint="eastAsia" w:ascii="仿宋_GB2312" w:hAnsi="仿宋_GB2312" w:eastAsia="仿宋_GB2312" w:cs="仿宋_GB2312"/>
                <w:bCs/>
                <w:color w:val="251C1A"/>
                <w:kern w:val="0"/>
                <w:sz w:val="24"/>
                <w:szCs w:val="24"/>
              </w:rPr>
              <w:t>半年</w:t>
            </w:r>
            <w:r>
              <w:rPr>
                <w:rFonts w:hint="eastAsia" w:ascii="仿宋_GB2312" w:hAnsi="仿宋_GB2312" w:eastAsia="仿宋_GB2312" w:cs="仿宋_GB2312"/>
                <w:bCs/>
                <w:color w:val="251C1A"/>
                <w:kern w:val="0"/>
                <w:sz w:val="24"/>
                <w:szCs w:val="24"/>
                <w:lang w:eastAsia="zh-CN"/>
              </w:rPr>
              <w:t>确定发展对象</w:t>
            </w:r>
            <w:r>
              <w:rPr>
                <w:rFonts w:hint="eastAsia" w:ascii="仿宋_GB2312" w:hAnsi="仿宋_GB2312" w:eastAsia="仿宋_GB2312" w:cs="仿宋_GB2312"/>
                <w:bCs/>
                <w:color w:val="251C1A"/>
                <w:kern w:val="0"/>
                <w:sz w:val="24"/>
                <w:szCs w:val="24"/>
              </w:rPr>
              <w:t>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纸质公式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04.12</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lang w:val="en-US" w:eastAsia="zh-CN"/>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7</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eastAsia="zh-CN"/>
              </w:rPr>
            </w:pPr>
            <w:r>
              <w:rPr>
                <w:rFonts w:hint="eastAsia" w:ascii="仿宋_GB2312" w:hAnsi="仿宋_GB2312" w:eastAsia="仿宋_GB2312" w:cs="仿宋_GB2312"/>
                <w:bCs/>
                <w:color w:val="251C1A"/>
                <w:kern w:val="0"/>
                <w:sz w:val="24"/>
                <w:szCs w:val="24"/>
                <w:lang w:val="en-US" w:eastAsia="zh-CN"/>
              </w:rPr>
              <w:t>新闻与传播</w:t>
            </w:r>
            <w:r>
              <w:rPr>
                <w:rFonts w:hint="eastAsia" w:ascii="仿宋_GB2312" w:hAnsi="仿宋_GB2312" w:eastAsia="仿宋_GB2312" w:cs="仿宋_GB2312"/>
                <w:bCs/>
                <w:color w:val="251C1A"/>
                <w:kern w:val="0"/>
                <w:sz w:val="24"/>
                <w:szCs w:val="24"/>
              </w:rPr>
              <w:t>学院党</w:t>
            </w:r>
            <w:r>
              <w:rPr>
                <w:rFonts w:hint="eastAsia" w:ascii="仿宋_GB2312" w:hAnsi="仿宋_GB2312" w:eastAsia="仿宋_GB2312" w:cs="仿宋_GB2312"/>
                <w:bCs/>
                <w:color w:val="251C1A"/>
                <w:kern w:val="0"/>
                <w:sz w:val="24"/>
                <w:szCs w:val="24"/>
                <w:lang w:eastAsia="zh-CN"/>
              </w:rPr>
              <w:t>委</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1</w:t>
            </w:r>
            <w:r>
              <w:rPr>
                <w:rFonts w:hint="eastAsia" w:ascii="仿宋_GB2312" w:hAnsi="仿宋_GB2312" w:eastAsia="仿宋_GB2312" w:cs="仿宋_GB2312"/>
                <w:bCs/>
                <w:color w:val="251C1A"/>
                <w:kern w:val="0"/>
                <w:sz w:val="24"/>
                <w:szCs w:val="24"/>
              </w:rPr>
              <w:t>年</w:t>
            </w:r>
            <w:r>
              <w:rPr>
                <w:rFonts w:hint="eastAsia" w:ascii="仿宋_GB2312" w:hAnsi="仿宋_GB2312" w:eastAsia="仿宋_GB2312" w:cs="仿宋_GB2312"/>
                <w:bCs/>
                <w:color w:val="251C1A"/>
                <w:kern w:val="0"/>
                <w:sz w:val="24"/>
                <w:szCs w:val="24"/>
                <w:lang w:eastAsia="zh-CN"/>
              </w:rPr>
              <w:t>上半年</w:t>
            </w:r>
            <w:r>
              <w:rPr>
                <w:rFonts w:hint="eastAsia" w:ascii="仿宋_GB2312" w:hAnsi="仿宋_GB2312" w:eastAsia="仿宋_GB2312" w:cs="仿宋_GB2312"/>
                <w:bCs/>
                <w:color w:val="251C1A"/>
                <w:kern w:val="0"/>
                <w:sz w:val="24"/>
                <w:szCs w:val="24"/>
              </w:rPr>
              <w:t>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纸质公式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04.30</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新闻与传播学院2021年五一值班表</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新闻与传播学院</w:t>
            </w:r>
            <w:r>
              <w:rPr>
                <w:rFonts w:hint="eastAsia" w:ascii="仿宋_GB2312" w:hAnsi="宋体" w:eastAsia="仿宋_GB2312" w:cs="宋体"/>
                <w:bCs/>
                <w:color w:val="251C1A"/>
                <w:kern w:val="0"/>
                <w:sz w:val="24"/>
              </w:rPr>
              <w:t>网站</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rPr>
              <w:t>20</w:t>
            </w:r>
            <w:r>
              <w:rPr>
                <w:rFonts w:hint="eastAsia" w:ascii="仿宋_GB2312" w:hAnsi="宋体" w:eastAsia="仿宋_GB2312" w:cs="宋体"/>
                <w:bCs/>
                <w:kern w:val="0"/>
                <w:sz w:val="24"/>
                <w:lang w:val="en-US" w:eastAsia="zh-CN"/>
              </w:rPr>
              <w:t>21</w:t>
            </w:r>
            <w:r>
              <w:rPr>
                <w:rFonts w:hint="eastAsia" w:ascii="仿宋_GB2312" w:hAnsi="宋体" w:eastAsia="仿宋_GB2312" w:cs="宋体"/>
                <w:bCs/>
                <w:kern w:val="0"/>
                <w:sz w:val="24"/>
              </w:rPr>
              <w:t>.</w:t>
            </w:r>
            <w:r>
              <w:rPr>
                <w:rFonts w:hint="eastAsia" w:ascii="仿宋_GB2312" w:hAnsi="宋体" w:eastAsia="仿宋_GB2312" w:cs="宋体"/>
                <w:bCs/>
                <w:kern w:val="0"/>
                <w:sz w:val="24"/>
                <w:lang w:val="en-US" w:eastAsia="zh-CN"/>
              </w:rPr>
              <w:t>04.30</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新闻与传播学院优秀党员及优秀党务工作者名单公示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纸质公式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2021.05.11</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eastAsia="zh-CN"/>
              </w:rPr>
            </w:pPr>
            <w:r>
              <w:rPr>
                <w:rFonts w:hint="eastAsia" w:ascii="仿宋_GB2312" w:hAnsi="仿宋_GB2312" w:eastAsia="仿宋_GB2312" w:cs="仿宋_GB2312"/>
                <w:bCs/>
                <w:color w:val="251C1A"/>
                <w:kern w:val="0"/>
                <w:sz w:val="24"/>
                <w:szCs w:val="24"/>
                <w:lang w:eastAsia="zh-CN"/>
              </w:rPr>
              <w:t>新闻与传播</w:t>
            </w:r>
            <w:r>
              <w:rPr>
                <w:rFonts w:hint="eastAsia" w:ascii="仿宋_GB2312" w:hAnsi="仿宋_GB2312" w:eastAsia="仿宋_GB2312" w:cs="仿宋_GB2312"/>
                <w:bCs/>
                <w:color w:val="251C1A"/>
                <w:kern w:val="0"/>
                <w:sz w:val="24"/>
                <w:szCs w:val="24"/>
              </w:rPr>
              <w:t>学院党</w:t>
            </w:r>
            <w:r>
              <w:rPr>
                <w:rFonts w:hint="eastAsia" w:ascii="仿宋_GB2312" w:hAnsi="仿宋_GB2312" w:eastAsia="仿宋_GB2312" w:cs="仿宋_GB2312"/>
                <w:bCs/>
                <w:color w:val="251C1A"/>
                <w:kern w:val="0"/>
                <w:sz w:val="24"/>
                <w:szCs w:val="24"/>
                <w:lang w:eastAsia="zh-CN"/>
              </w:rPr>
              <w:t>委</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1</w:t>
            </w:r>
            <w:r>
              <w:rPr>
                <w:rFonts w:hint="eastAsia" w:ascii="仿宋_GB2312" w:hAnsi="仿宋_GB2312" w:eastAsia="仿宋_GB2312" w:cs="仿宋_GB2312"/>
                <w:bCs/>
                <w:color w:val="251C1A"/>
                <w:kern w:val="0"/>
                <w:sz w:val="24"/>
                <w:szCs w:val="24"/>
              </w:rPr>
              <w:t>年</w:t>
            </w:r>
            <w:r>
              <w:rPr>
                <w:rFonts w:hint="eastAsia" w:ascii="仿宋_GB2312" w:hAnsi="仿宋_GB2312" w:eastAsia="仿宋_GB2312" w:cs="仿宋_GB2312"/>
                <w:bCs/>
                <w:color w:val="251C1A"/>
                <w:kern w:val="0"/>
                <w:sz w:val="24"/>
                <w:szCs w:val="24"/>
                <w:lang w:eastAsia="zh-CN"/>
              </w:rPr>
              <w:t>上</w:t>
            </w:r>
            <w:r>
              <w:rPr>
                <w:rFonts w:hint="eastAsia" w:ascii="仿宋_GB2312" w:hAnsi="仿宋_GB2312" w:eastAsia="仿宋_GB2312" w:cs="仿宋_GB2312"/>
                <w:bCs/>
                <w:color w:val="251C1A"/>
                <w:kern w:val="0"/>
                <w:sz w:val="24"/>
                <w:szCs w:val="24"/>
              </w:rPr>
              <w:t>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纸质公式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2021.05.28</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科级干部考察预告</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纸质公式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2021.07.07</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科级干部考察预告</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纸质公式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2021.07.07</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艺术设计学院</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艺术设计学院2021届省级、校级优秀毕业生推荐人选公示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line="320" w:lineRule="atLeast"/>
              <w:ind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line="320" w:lineRule="atLeast"/>
              <w:ind w:leftChars="0" w:right="0" w:rightChars="0"/>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2021.04.01</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ind w:leftChars="0" w:right="0" w:rightChars="0"/>
              <w:jc w:val="center"/>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6</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委管高校优秀共产党员公示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line="320" w:lineRule="atLeast"/>
              <w:ind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A225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line="320" w:lineRule="atLeast"/>
              <w:ind w:leftChars="0" w:right="0" w:rightChars="0"/>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2021.04.06</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ind w:leftChars="0" w:right="0" w:rightChars="0"/>
              <w:jc w:val="center"/>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03</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关于2021年度艺术设计学院优秀教师和先进教育工作者推荐结果公示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line="320" w:lineRule="atLeast"/>
              <w:ind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A225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line="320" w:lineRule="atLeast"/>
              <w:ind w:leftChars="0" w:right="0" w:rightChars="0"/>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2021.05.10</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ind w:leftChars="0" w:right="0" w:rightChars="0"/>
              <w:jc w:val="center"/>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艺术设计学院2020年优秀党员和优秀党务工作者结果公示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line="320" w:lineRule="atLeast"/>
              <w:ind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line="320" w:lineRule="atLeast"/>
              <w:ind w:leftChars="0" w:right="0" w:rightChars="0"/>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2021.05.11</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ind w:leftChars="0" w:right="0" w:rightChars="0"/>
              <w:jc w:val="center"/>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10" w:firstLineChars="100"/>
              <w:jc w:val="both"/>
              <w:rPr>
                <w:rFonts w:hint="eastAsia" w:ascii="Times New Roman" w:hAnsi="Times New Roman" w:eastAsia="宋体" w:cs="Times New Roman"/>
                <w:kern w:val="0"/>
                <w:sz w:val="21"/>
                <w:szCs w:val="21"/>
                <w:lang w:val="en-US" w:eastAsia="zh-CN" w:bidi="ar-SA"/>
              </w:rPr>
            </w:pPr>
            <w:r>
              <w:rPr>
                <w:rFonts w:hint="eastAsia" w:ascii="Times New Roman" w:hAnsi="Times New Roman" w:cs="Times New Roman"/>
                <w:sz w:val="21"/>
                <w:szCs w:val="21"/>
                <w:lang w:val="en-US" w:eastAsia="zh-CN"/>
              </w:rPr>
              <w:t>05</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关于给予侯杰迅、刘林沛等八名同学全院通报批评的决定</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line="320" w:lineRule="atLeast"/>
              <w:ind w:leftChars="0" w:right="0" w:right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line="320" w:lineRule="atLeast"/>
              <w:ind w:leftChars="0" w:right="0" w:rightChars="0"/>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2021.06.07</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ind w:leftChars="0" w:right="0" w:rightChars="0"/>
              <w:jc w:val="center"/>
              <w:rPr>
                <w:rFonts w:hint="eastAsia" w:ascii="Times New Roman" w:hAnsi="Times New Roman" w:cs="Times New Roman" w:eastAsiaTheme="minorEastAsia"/>
                <w:kern w:val="0"/>
                <w:sz w:val="21"/>
                <w:szCs w:val="21"/>
                <w:lang w:val="en-US" w:eastAsia="zh-CN" w:bidi="ar-SA"/>
              </w:rPr>
            </w:pPr>
            <w:r>
              <w:rPr>
                <w:rFonts w:hint="eastAsia" w:ascii="Times New Roman" w:hAnsi="Times New Roman" w:cs="Times New Roman"/>
                <w:sz w:val="21"/>
                <w:szCs w:val="21"/>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06</w:t>
            </w:r>
          </w:p>
        </w:tc>
        <w:tc>
          <w:tcPr>
            <w:tcW w:w="409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艺术设计学院文明教师推荐公示</w:t>
            </w:r>
          </w:p>
        </w:tc>
        <w:tc>
          <w:tcPr>
            <w:tcW w:w="2967"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line="320" w:lineRule="atLeast"/>
              <w:ind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line="320" w:lineRule="atLeast"/>
              <w:ind w:leftChars="0" w:right="0" w:rightChars="0"/>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2021.06.18</w:t>
            </w:r>
          </w:p>
        </w:tc>
        <w:tc>
          <w:tcPr>
            <w:tcW w:w="2074" w:type="dxa"/>
            <w:tcBorders>
              <w:top w:val="single" w:color="auto" w:sz="4" w:space="0"/>
              <w:left w:val="nil"/>
              <w:bottom w:val="single" w:color="auto" w:sz="4" w:space="0"/>
              <w:right w:val="single" w:color="auto" w:sz="4" w:space="0"/>
            </w:tcBorders>
            <w:vAlign w:val="center"/>
          </w:tcPr>
          <w:p>
            <w:pPr>
              <w:pStyle w:val="9"/>
              <w:keepNext w:val="0"/>
              <w:keepLines w:val="0"/>
              <w:widowControl/>
              <w:numPr>
                <w:numId w:val="0"/>
              </w:numPr>
              <w:suppressLineNumbers w:val="0"/>
              <w:spacing w:before="0" w:beforeAutospacing="0" w:after="0" w:afterAutospacing="0"/>
              <w:ind w:leftChars="0" w:right="0" w:rightChars="0"/>
              <w:jc w:val="center"/>
              <w:rPr>
                <w:rFonts w:hint="eastAsia" w:ascii="仿宋_GB2312" w:hAnsi="Times New Roman" w:eastAsia="仿宋_GB2312" w:cs="仿宋_GB2312"/>
                <w:color w:val="251C1A"/>
                <w:kern w:val="0"/>
                <w:sz w:val="24"/>
                <w:szCs w:val="24"/>
                <w:lang w:val="en-US" w:eastAsia="zh-CN" w:bidi="ar"/>
              </w:rPr>
            </w:pPr>
            <w:r>
              <w:rPr>
                <w:rFonts w:hint="eastAsia" w:ascii="仿宋_GB2312" w:hAnsi="Times New Roman"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音乐学院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音乐学院2020-2021学年最美大学身公示名单</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2021.04.06</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音乐学院+2021年度夏季资助人员名单</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2021.04.25</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音乐学院2020-2021年文明宿舍公示名单</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音乐学院公示栏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2021.05.31</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体育学院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Style w:val="14"/>
                <w:rFonts w:hint="eastAsia" w:ascii="仿宋_GB2312" w:hAnsi="仿宋_GB2312" w:eastAsia="仿宋_GB2312" w:cs="仿宋_GB2312"/>
                <w:color w:val="333333"/>
                <w:sz w:val="24"/>
                <w:szCs w:val="24"/>
                <w:u w:val="none"/>
              </w:rPr>
              <w:t>关于郭靖等同志确定为发展对象的公示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2021.4.09</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2</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Style w:val="14"/>
                <w:rFonts w:hint="eastAsia" w:ascii="仿宋_GB2312" w:hAnsi="仿宋_GB2312" w:eastAsia="仿宋_GB2312" w:cs="仿宋_GB2312"/>
                <w:color w:val="333333"/>
                <w:sz w:val="24"/>
                <w:szCs w:val="24"/>
                <w:u w:val="none"/>
              </w:rPr>
              <w:t>体育学院2021年优秀教师、先进教育工作者公示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2021.5.10</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马克思主义学院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我院召开思政课2021版人才培养方案修订专家论证会</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马院网站</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sz w:val="24"/>
                <w:szCs w:val="24"/>
              </w:rPr>
              <w:t>2021</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24</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（共</w:t>
            </w:r>
            <w:r>
              <w:rPr>
                <w:rFonts w:hint="eastAsia" w:ascii="仿宋_GB2312" w:eastAsia="仿宋_GB2312" w:cs="仿宋_GB2312"/>
                <w:b/>
                <w:color w:val="auto"/>
                <w:sz w:val="28"/>
                <w:szCs w:val="28"/>
                <w:lang w:val="en-US" w:eastAsia="zh-CN"/>
              </w:rPr>
              <w:t>2</w:t>
            </w:r>
            <w:r>
              <w:rPr>
                <w:rFonts w:hint="eastAsia" w:ascii="仿宋_GB2312" w:eastAsia="仿宋_GB2312" w:cs="仿宋_GB2312"/>
                <w:b/>
                <w:color w:val="auto"/>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马克思主义学院举办建党百年党建思想理论研讨会</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马院网站</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sz w:val="24"/>
                <w:szCs w:val="24"/>
              </w:rPr>
              <w:t>2021</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14</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陶瓷学院</w:t>
            </w:r>
          </w:p>
        </w:tc>
        <w:tc>
          <w:tcPr>
            <w:tcW w:w="1130"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01</w:t>
            </w:r>
          </w:p>
        </w:tc>
        <w:tc>
          <w:tcPr>
            <w:tcW w:w="4097" w:type="dxa"/>
            <w:tcBorders>
              <w:top w:val="single" w:color="auto" w:sz="4" w:space="0"/>
              <w:left w:val="nil"/>
              <w:bottom w:val="single" w:color="auto" w:sz="4" w:space="0"/>
              <w:right w:val="single" w:color="auto" w:sz="4" w:space="0"/>
            </w:tcBorders>
            <w:vAlign w:val="center"/>
          </w:tcPr>
          <w:p>
            <w:pPr>
              <w:spacing w:line="60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 w:val="0"/>
                <w:bCs/>
                <w:sz w:val="24"/>
                <w:szCs w:val="24"/>
                <w:lang w:eastAsia="zh-CN"/>
              </w:rPr>
              <w:t>关于李晓蕊（等）同志拟确定为发展对象的公示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Calibri" w:hAnsi="Calibri" w:eastAsia="宋体" w:cs="Times New Roman"/>
                <w:kern w:val="2"/>
                <w:sz w:val="21"/>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2021.04.09</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10</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rightChars="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2020--2021学年度先进集体、先进个人表彰</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2021.04.22</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spacing w:line="60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 w:val="0"/>
                <w:bCs/>
                <w:sz w:val="24"/>
                <w:szCs w:val="24"/>
                <w:lang w:eastAsia="zh-CN"/>
              </w:rPr>
              <w:t>2020年陶瓷学院五四表彰决定</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仿宋_GB2312" w:hAnsi="宋体" w:eastAsia="仿宋_GB2312" w:cs="宋体"/>
                <w:bCs/>
                <w:kern w:val="0"/>
                <w:sz w:val="24"/>
                <w:szCs w:val="22"/>
                <w:lang w:val="en-US" w:eastAsia="zh-CN" w:bidi="ar-SA"/>
              </w:rPr>
            </w:pPr>
            <w:r>
              <w:rPr>
                <w:rFonts w:hint="eastAsia" w:ascii="仿宋_GB2312" w:hAnsi="仿宋_GB2312" w:eastAsia="仿宋_GB2312" w:cs="仿宋_GB2312"/>
                <w:b w:val="0"/>
                <w:bCs w:val="0"/>
                <w:sz w:val="24"/>
                <w:szCs w:val="24"/>
              </w:rPr>
              <w:t>2</w:t>
            </w:r>
            <w:r>
              <w:rPr>
                <w:rFonts w:hint="eastAsia" w:ascii="仿宋_GB2312" w:hAnsi="仿宋_GB2312" w:eastAsia="仿宋_GB2312" w:cs="仿宋_GB2312"/>
                <w:b w:val="0"/>
                <w:bCs w:val="0"/>
                <w:sz w:val="24"/>
                <w:szCs w:val="24"/>
                <w:lang w:val="en-US" w:eastAsia="zh-CN"/>
              </w:rPr>
              <w:t>021.04.25</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spacing w:line="60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 w:val="0"/>
                <w:bCs/>
                <w:sz w:val="24"/>
                <w:szCs w:val="24"/>
                <w:lang w:eastAsia="zh-CN"/>
              </w:rPr>
              <w:t>陶瓷学院党委202</w:t>
            </w:r>
            <w:r>
              <w:rPr>
                <w:rFonts w:hint="eastAsia" w:ascii="仿宋_GB2312" w:hAnsi="仿宋_GB2312" w:eastAsia="仿宋_GB2312" w:cs="仿宋_GB2312"/>
                <w:b w:val="0"/>
                <w:bCs/>
                <w:sz w:val="24"/>
                <w:szCs w:val="24"/>
                <w:lang w:val="en-US" w:eastAsia="zh-CN"/>
              </w:rPr>
              <w:t>1</w:t>
            </w:r>
            <w:r>
              <w:rPr>
                <w:rFonts w:hint="eastAsia" w:ascii="仿宋_GB2312" w:hAnsi="仿宋_GB2312" w:eastAsia="仿宋_GB2312" w:cs="仿宋_GB2312"/>
                <w:b w:val="0"/>
                <w:bCs/>
                <w:sz w:val="24"/>
                <w:szCs w:val="24"/>
                <w:lang w:eastAsia="zh-CN"/>
              </w:rPr>
              <w:t>年上半年接收预备党员名单公示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
                <w:bCs w:val="0"/>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仿宋_GB2312" w:hAnsi="宋体" w:eastAsia="仿宋_GB2312" w:cs="宋体"/>
                <w:bCs/>
                <w:kern w:val="0"/>
                <w:sz w:val="24"/>
                <w:szCs w:val="22"/>
                <w:lang w:val="en-US" w:eastAsia="zh-CN" w:bidi="ar-SA"/>
              </w:rPr>
            </w:pPr>
            <w:r>
              <w:rPr>
                <w:rFonts w:hint="eastAsia" w:ascii="仿宋_GB2312" w:hAnsi="宋体" w:eastAsia="仿宋_GB2312" w:cs="宋体"/>
                <w:bCs/>
                <w:kern w:val="0"/>
                <w:sz w:val="24"/>
                <w:lang w:val="en-US" w:eastAsia="zh-CN"/>
              </w:rPr>
              <w:t>2021.04.27</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陶瓷学院参评平顶山学院2021年度优秀教师、先进教育工作者公示名单</w:t>
            </w:r>
          </w:p>
        </w:tc>
        <w:tc>
          <w:tcPr>
            <w:tcW w:w="2967"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2021.05.12</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numPr>
                <w:ilvl w:val="0"/>
                <w:numId w:val="0"/>
              </w:numPr>
              <w:spacing w:line="320" w:lineRule="exact"/>
              <w:ind w:left="0" w:leftChars="0" w:firstLine="0" w:firstLineChars="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陶瓷学院2021届优秀指导教师名单公示</w:t>
            </w:r>
          </w:p>
        </w:tc>
        <w:tc>
          <w:tcPr>
            <w:tcW w:w="2967"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Times New Roman" w:hAnsi="Times New Roman" w:eastAsia="宋体" w:cs="Times New Roman"/>
                <w:kern w:val="2"/>
                <w:sz w:val="21"/>
                <w:szCs w:val="24"/>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2021.05.14</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0</w:t>
            </w:r>
            <w:r>
              <w:rPr>
                <w:rFonts w:hint="eastAsia" w:ascii="仿宋_GB2312" w:hAnsi="宋体" w:eastAsia="仿宋_GB2312" w:cs="宋体"/>
                <w:bCs/>
                <w:color w:val="251C1A"/>
                <w:kern w:val="0"/>
                <w:sz w:val="24"/>
                <w:lang w:val="en-US" w:eastAsia="zh-CN"/>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陶瓷学院2021届优秀实习生、优秀毕业设计（论文）名单公示</w:t>
            </w:r>
          </w:p>
        </w:tc>
        <w:tc>
          <w:tcPr>
            <w:tcW w:w="2967"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2021.05.14</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陶瓷学院参评平顶山学院2021年优秀共产党员、优秀党务工作者公示名单</w:t>
            </w:r>
          </w:p>
        </w:tc>
        <w:tc>
          <w:tcPr>
            <w:tcW w:w="2967"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2021.05.14</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09</w:t>
            </w:r>
          </w:p>
        </w:tc>
        <w:tc>
          <w:tcPr>
            <w:tcW w:w="4097" w:type="dxa"/>
            <w:tcBorders>
              <w:top w:val="single" w:color="auto" w:sz="4" w:space="0"/>
              <w:left w:val="nil"/>
              <w:bottom w:val="single" w:color="auto" w:sz="4" w:space="0"/>
              <w:right w:val="single" w:color="auto" w:sz="4" w:space="0"/>
            </w:tcBorders>
            <w:vAlign w:val="center"/>
          </w:tcPr>
          <w:p>
            <w:pPr>
              <w:spacing w:line="60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 w:val="0"/>
                <w:bCs/>
                <w:sz w:val="24"/>
                <w:szCs w:val="24"/>
                <w:lang w:eastAsia="zh-CN"/>
              </w:rPr>
              <w:t>陶瓷学院党委202</w:t>
            </w:r>
            <w:r>
              <w:rPr>
                <w:rFonts w:hint="eastAsia" w:ascii="仿宋_GB2312" w:hAnsi="仿宋_GB2312" w:eastAsia="仿宋_GB2312" w:cs="仿宋_GB2312"/>
                <w:b w:val="0"/>
                <w:bCs/>
                <w:sz w:val="24"/>
                <w:szCs w:val="24"/>
                <w:lang w:val="en-US" w:eastAsia="zh-CN"/>
              </w:rPr>
              <w:t>1</w:t>
            </w:r>
            <w:r>
              <w:rPr>
                <w:rFonts w:hint="eastAsia" w:ascii="仿宋_GB2312" w:hAnsi="仿宋_GB2312" w:eastAsia="仿宋_GB2312" w:cs="仿宋_GB2312"/>
                <w:b w:val="0"/>
                <w:bCs/>
                <w:sz w:val="24"/>
                <w:szCs w:val="24"/>
                <w:lang w:eastAsia="zh-CN"/>
              </w:rPr>
              <w:t>年上半年预备党员转正名单公示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2021.05.21</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10</w:t>
            </w:r>
          </w:p>
        </w:tc>
        <w:tc>
          <w:tcPr>
            <w:tcW w:w="4097" w:type="dxa"/>
            <w:tcBorders>
              <w:top w:val="single" w:color="auto" w:sz="4" w:space="0"/>
              <w:left w:val="nil"/>
              <w:bottom w:val="single" w:color="auto" w:sz="4" w:space="0"/>
              <w:right w:val="single" w:color="auto" w:sz="4" w:space="0"/>
            </w:tcBorders>
            <w:vAlign w:val="center"/>
          </w:tcPr>
          <w:p>
            <w:pPr>
              <w:spacing w:before="97" w:line="175" w:lineRule="auto"/>
              <w:ind w:right="513" w:rightChars="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sz w:val="24"/>
                <w:szCs w:val="24"/>
                <w:lang w:val="en-US" w:eastAsia="zh-CN"/>
              </w:rPr>
              <w:t>陶瓷学院2021年夏季资助人员公示名单</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numPr>
                <w:numId w:val="0"/>
              </w:numPr>
              <w:ind w:leftChars="0"/>
              <w:jc w:val="center"/>
              <w:rPr>
                <w:rFonts w:hint="eastAsia" w:ascii="仿宋_GB2312" w:hAnsi="宋体" w:eastAsia="仿宋_GB2312" w:cs="宋体"/>
                <w:bCs/>
                <w:kern w:val="0"/>
                <w:sz w:val="24"/>
                <w:szCs w:val="24"/>
                <w:lang w:val="en-US" w:eastAsia="zh-CN" w:bidi="ar-SA"/>
              </w:rPr>
            </w:pPr>
            <w:r>
              <w:rPr>
                <w:rFonts w:hint="eastAsia" w:ascii="仿宋_GB2312" w:hAnsi="仿宋_GB2312" w:eastAsia="仿宋_GB2312" w:cs="仿宋_GB2312"/>
                <w:b w:val="0"/>
                <w:bCs w:val="0"/>
                <w:sz w:val="24"/>
                <w:szCs w:val="24"/>
                <w:lang w:val="en-US" w:eastAsia="zh-CN"/>
              </w:rPr>
              <w:t>2021.05.28</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rPr>
            </w:pPr>
            <w:r>
              <w:rPr>
                <w:rFonts w:hint="eastAsia" w:ascii="仿宋_GB2312" w:hAnsi="仿宋" w:eastAsia="仿宋_GB2312" w:cs="宋体"/>
                <w:b/>
                <w:color w:val="auto"/>
                <w:kern w:val="0"/>
                <w:sz w:val="28"/>
                <w:szCs w:val="28"/>
              </w:rPr>
              <w:t>政法学院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2021年上半年政法学院第一支部发展对象公示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仿宋_GB2312" w:eastAsia="仿宋_GB2312" w:cs="仿宋_GB2312"/>
                <w:b/>
                <w:color w:val="251C1A"/>
                <w:kern w:val="0"/>
                <w:sz w:val="32"/>
                <w:szCs w:val="32"/>
                <w:lang w:val="en-US" w:eastAsia="zh-CN" w:bidi="ar-SA"/>
              </w:rPr>
            </w:pPr>
            <w:r>
              <w:rPr>
                <w:rFonts w:hint="eastAsia" w:ascii="仿宋_GB2312" w:hAnsi="仿宋_GB2312" w:eastAsia="仿宋_GB2312" w:cs="仿宋_GB2312"/>
                <w:bCs/>
                <w:color w:val="251C1A"/>
                <w:kern w:val="0"/>
                <w:sz w:val="24"/>
              </w:rPr>
              <w:t>2021.</w:t>
            </w:r>
            <w:r>
              <w:rPr>
                <w:rFonts w:hint="eastAsia" w:ascii="仿宋_GB2312" w:hAnsi="仿宋_GB2312" w:eastAsia="仿宋_GB2312" w:cs="仿宋_GB2312"/>
                <w:bCs/>
                <w:color w:val="251C1A"/>
                <w:kern w:val="0"/>
                <w:sz w:val="24"/>
                <w:lang w:val="en-US" w:eastAsia="zh-CN"/>
              </w:rPr>
              <w:t>0</w:t>
            </w:r>
            <w:r>
              <w:rPr>
                <w:rFonts w:hint="eastAsia" w:ascii="仿宋_GB2312" w:hAnsi="仿宋_GB2312" w:eastAsia="仿宋_GB2312" w:cs="仿宋_GB2312"/>
                <w:bCs/>
                <w:color w:val="251C1A"/>
                <w:kern w:val="0"/>
                <w:sz w:val="24"/>
              </w:rPr>
              <w:t>4.</w:t>
            </w:r>
            <w:r>
              <w:rPr>
                <w:rFonts w:hint="eastAsia" w:ascii="仿宋_GB2312" w:hAnsi="仿宋_GB2312" w:eastAsia="仿宋_GB2312" w:cs="仿宋_GB2312"/>
                <w:bCs/>
                <w:color w:val="251C1A"/>
                <w:kern w:val="0"/>
                <w:sz w:val="24"/>
                <w:lang w:val="en-US" w:eastAsia="zh-CN"/>
              </w:rPr>
              <w:t>0</w:t>
            </w:r>
            <w:r>
              <w:rPr>
                <w:rFonts w:hint="eastAsia" w:ascii="仿宋_GB2312" w:hAnsi="仿宋_GB2312" w:eastAsia="仿宋_GB2312" w:cs="仿宋_GB2312"/>
                <w:bCs/>
                <w:color w:val="251C1A"/>
                <w:kern w:val="0"/>
                <w:sz w:val="24"/>
              </w:rPr>
              <w:t>8</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r>
              <w:rPr>
                <w:rFonts w:hint="eastAsia" w:ascii="仿宋_GB2312" w:hAnsi="仿宋" w:eastAsia="仿宋_GB2312" w:cs="宋体"/>
                <w:b/>
                <w:color w:val="000000" w:themeColor="text1"/>
                <w:kern w:val="0"/>
                <w:sz w:val="28"/>
                <w:szCs w:val="28"/>
              </w:rPr>
              <w:t>（共</w:t>
            </w:r>
            <w:r>
              <w:rPr>
                <w:rFonts w:hint="eastAsia" w:ascii="仿宋_GB2312" w:hAnsi="仿宋" w:eastAsia="仿宋_GB2312" w:cs="宋体"/>
                <w:b/>
                <w:color w:val="000000" w:themeColor="text1"/>
                <w:kern w:val="0"/>
                <w:sz w:val="28"/>
                <w:szCs w:val="28"/>
                <w:lang w:val="en-US" w:eastAsia="zh-CN"/>
              </w:rPr>
              <w:t>6</w:t>
            </w:r>
            <w:r>
              <w:rPr>
                <w:rFonts w:hint="eastAsia" w:ascii="仿宋_GB2312" w:hAnsi="仿宋" w:eastAsia="仿宋_GB2312" w:cs="宋体"/>
                <w:b/>
                <w:color w:val="000000" w:themeColor="text1"/>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2021年上半年政法学院第二支部发展对象公示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仿宋_GB2312" w:eastAsia="仿宋_GB2312" w:cs="仿宋_GB2312"/>
                <w:b/>
                <w:color w:val="251C1A"/>
                <w:kern w:val="0"/>
                <w:sz w:val="32"/>
                <w:szCs w:val="32"/>
                <w:lang w:val="en-US" w:eastAsia="zh-CN" w:bidi="ar-SA"/>
              </w:rPr>
            </w:pPr>
            <w:r>
              <w:rPr>
                <w:rFonts w:hint="eastAsia" w:ascii="仿宋_GB2312" w:hAnsi="仿宋_GB2312" w:eastAsia="仿宋_GB2312" w:cs="仿宋_GB2312"/>
                <w:bCs/>
                <w:color w:val="251C1A"/>
                <w:kern w:val="0"/>
                <w:sz w:val="24"/>
              </w:rPr>
              <w:t>2021.</w:t>
            </w:r>
            <w:r>
              <w:rPr>
                <w:rFonts w:hint="eastAsia" w:ascii="仿宋_GB2312" w:hAnsi="仿宋_GB2312" w:eastAsia="仿宋_GB2312" w:cs="仿宋_GB2312"/>
                <w:bCs/>
                <w:color w:val="251C1A"/>
                <w:kern w:val="0"/>
                <w:sz w:val="24"/>
                <w:lang w:val="en-US" w:eastAsia="zh-CN"/>
              </w:rPr>
              <w:t>0</w:t>
            </w:r>
            <w:r>
              <w:rPr>
                <w:rFonts w:hint="eastAsia" w:ascii="仿宋_GB2312" w:hAnsi="仿宋_GB2312" w:eastAsia="仿宋_GB2312" w:cs="仿宋_GB2312"/>
                <w:bCs/>
                <w:color w:val="251C1A"/>
                <w:kern w:val="0"/>
                <w:sz w:val="24"/>
              </w:rPr>
              <w:t>4.</w:t>
            </w:r>
            <w:r>
              <w:rPr>
                <w:rFonts w:hint="eastAsia" w:ascii="仿宋_GB2312" w:hAnsi="仿宋_GB2312" w:eastAsia="仿宋_GB2312" w:cs="仿宋_GB2312"/>
                <w:bCs/>
                <w:color w:val="251C1A"/>
                <w:kern w:val="0"/>
                <w:sz w:val="24"/>
                <w:lang w:val="en-US" w:eastAsia="zh-CN"/>
              </w:rPr>
              <w:t>0</w:t>
            </w:r>
            <w:r>
              <w:rPr>
                <w:rFonts w:hint="eastAsia" w:ascii="仿宋_GB2312" w:hAnsi="仿宋_GB2312" w:eastAsia="仿宋_GB2312" w:cs="仿宋_GB2312"/>
                <w:bCs/>
                <w:color w:val="251C1A"/>
                <w:kern w:val="0"/>
                <w:sz w:val="24"/>
              </w:rPr>
              <w:t>8</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2021年政法学院优秀教师、先进教育工作者公示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kern w:val="0"/>
                <w:sz w:val="24"/>
                <w:szCs w:val="22"/>
                <w:lang w:val="en-US" w:eastAsia="zh-CN" w:bidi="ar-SA"/>
              </w:rPr>
            </w:pPr>
            <w:r>
              <w:rPr>
                <w:rFonts w:hint="eastAsia" w:ascii="仿宋_GB2312" w:hAnsi="仿宋_GB2312" w:eastAsia="仿宋_GB2312" w:cs="仿宋_GB2312"/>
                <w:bCs/>
                <w:color w:val="251C1A"/>
                <w:kern w:val="0"/>
                <w:sz w:val="24"/>
              </w:rPr>
              <w:t>2021.</w:t>
            </w:r>
            <w:r>
              <w:rPr>
                <w:rFonts w:hint="eastAsia" w:ascii="仿宋_GB2312" w:hAnsi="仿宋_GB2312" w:eastAsia="仿宋_GB2312" w:cs="仿宋_GB2312"/>
                <w:bCs/>
                <w:color w:val="251C1A"/>
                <w:kern w:val="0"/>
                <w:sz w:val="24"/>
                <w:lang w:val="en-US" w:eastAsia="zh-CN"/>
              </w:rPr>
              <w:t>0</w:t>
            </w:r>
            <w:r>
              <w:rPr>
                <w:rFonts w:hint="eastAsia" w:ascii="仿宋_GB2312" w:hAnsi="仿宋_GB2312" w:eastAsia="仿宋_GB2312" w:cs="仿宋_GB2312"/>
                <w:bCs/>
                <w:color w:val="251C1A"/>
                <w:kern w:val="0"/>
                <w:sz w:val="24"/>
              </w:rPr>
              <w:t>5.10</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成立政法学院学生党员服务中心人员公示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kern w:val="0"/>
                <w:sz w:val="24"/>
                <w:szCs w:val="22"/>
                <w:lang w:val="en-US" w:eastAsia="zh-CN" w:bidi="ar-SA"/>
              </w:rPr>
            </w:pPr>
            <w:r>
              <w:rPr>
                <w:rFonts w:hint="eastAsia" w:ascii="仿宋_GB2312" w:hAnsi="仿宋_GB2312" w:eastAsia="仿宋_GB2312" w:cs="仿宋_GB2312"/>
                <w:bCs/>
                <w:color w:val="251C1A"/>
                <w:kern w:val="0"/>
                <w:sz w:val="24"/>
              </w:rPr>
              <w:t>2021.</w:t>
            </w:r>
            <w:r>
              <w:rPr>
                <w:rFonts w:hint="eastAsia" w:ascii="仿宋_GB2312" w:hAnsi="仿宋_GB2312" w:eastAsia="仿宋_GB2312" w:cs="仿宋_GB2312"/>
                <w:bCs/>
                <w:color w:val="251C1A"/>
                <w:kern w:val="0"/>
                <w:sz w:val="24"/>
                <w:lang w:val="en-US" w:eastAsia="zh-CN"/>
              </w:rPr>
              <w:t>0</w:t>
            </w:r>
            <w:r>
              <w:rPr>
                <w:rFonts w:hint="eastAsia" w:ascii="仿宋_GB2312" w:hAnsi="仿宋_GB2312" w:eastAsia="仿宋_GB2312" w:cs="仿宋_GB2312"/>
                <w:bCs/>
                <w:color w:val="251C1A"/>
                <w:kern w:val="0"/>
                <w:sz w:val="24"/>
              </w:rPr>
              <w:t>6.15</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政法学院第十八届主席团拟任公示名单</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2021.</w:t>
            </w:r>
            <w:r>
              <w:rPr>
                <w:rFonts w:hint="eastAsia" w:ascii="仿宋_GB2312" w:hAnsi="仿宋_GB2312" w:eastAsia="仿宋_GB2312" w:cs="仿宋_GB2312"/>
                <w:bCs/>
                <w:color w:val="251C1A"/>
                <w:kern w:val="0"/>
                <w:sz w:val="24"/>
                <w:lang w:val="en-US" w:eastAsia="zh-CN"/>
              </w:rPr>
              <w:t>0</w:t>
            </w:r>
            <w:r>
              <w:rPr>
                <w:rFonts w:hint="eastAsia" w:ascii="仿宋_GB2312" w:hAnsi="仿宋_GB2312" w:eastAsia="仿宋_GB2312" w:cs="仿宋_GB2312"/>
                <w:bCs/>
                <w:color w:val="251C1A"/>
                <w:kern w:val="0"/>
                <w:sz w:val="24"/>
              </w:rPr>
              <w:t>6.17</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政法学院第十八届团学办部门负责人公示名单</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仿宋_GB2312" w:eastAsia="仿宋_GB2312" w:cs="仿宋_GB2312"/>
                <w:bCs/>
                <w:kern w:val="0"/>
                <w:sz w:val="24"/>
                <w:szCs w:val="22"/>
                <w:lang w:val="en-US" w:eastAsia="zh-CN" w:bidi="ar-SA"/>
              </w:rPr>
            </w:pPr>
            <w:r>
              <w:rPr>
                <w:rFonts w:hint="eastAsia" w:ascii="仿宋_GB2312" w:hAnsi="仿宋_GB2312" w:eastAsia="仿宋_GB2312" w:cs="仿宋_GB2312"/>
                <w:bCs/>
                <w:color w:val="251C1A"/>
                <w:kern w:val="0"/>
                <w:sz w:val="24"/>
              </w:rPr>
              <w:t>2021.</w:t>
            </w:r>
            <w:r>
              <w:rPr>
                <w:rFonts w:hint="eastAsia" w:ascii="仿宋_GB2312" w:hAnsi="仿宋_GB2312" w:eastAsia="仿宋_GB2312" w:cs="仿宋_GB2312"/>
                <w:bCs/>
                <w:color w:val="251C1A"/>
                <w:kern w:val="0"/>
                <w:sz w:val="24"/>
                <w:lang w:val="en-US" w:eastAsia="zh-CN"/>
              </w:rPr>
              <w:t>0</w:t>
            </w:r>
            <w:r>
              <w:rPr>
                <w:rFonts w:hint="eastAsia" w:ascii="仿宋_GB2312" w:hAnsi="仿宋_GB2312" w:eastAsia="仿宋_GB2312" w:cs="仿宋_GB2312"/>
                <w:bCs/>
                <w:color w:val="251C1A"/>
                <w:kern w:val="0"/>
                <w:sz w:val="24"/>
              </w:rPr>
              <w:t>6.22</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仿宋_GB2312" w:eastAsia="仿宋_GB2312" w:cs="仿宋_GB2312"/>
                <w:bCs/>
                <w:color w:val="251C1A"/>
                <w:kern w:val="0"/>
                <w:sz w:val="24"/>
                <w:szCs w:val="22"/>
                <w:lang w:val="en-US" w:eastAsia="zh-CN" w:bidi="ar-SA"/>
              </w:rPr>
            </w:pPr>
            <w:r>
              <w:rPr>
                <w:rFonts w:hint="eastAsia" w:ascii="仿宋_GB2312" w:hAnsi="仿宋_GB2312" w:eastAsia="仿宋_GB2312" w:cs="仿宋_GB2312"/>
                <w:bCs/>
                <w:color w:val="251C1A"/>
                <w:kern w:val="0"/>
                <w:sz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信息工程学院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关于推荐申报优秀共产党员人选的公示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 w:val="0"/>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2021.04.02</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bidi="ar-SA"/>
              </w:rPr>
              <w:t>（共4项）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信息工程学院2021年上半年接受发展对象名单公示</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2021.04.12</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信息工程学院2021届优秀毕业生公示名单</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 w:val="0"/>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2021.06.07</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信息工程学院科级岗位空缺情况</w:t>
            </w:r>
          </w:p>
        </w:tc>
        <w:tc>
          <w:tcPr>
            <w:tcW w:w="2967"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numPr>
                <w:numId w:val="0"/>
              </w:numPr>
              <w:spacing w:line="320" w:lineRule="exact"/>
              <w:ind w:leftChars="0"/>
              <w:jc w:val="center"/>
              <w:rPr>
                <w:rFonts w:hint="eastAsia" w:ascii="仿宋_GB2312" w:hAnsi="宋体" w:eastAsia="仿宋_GB2312" w:cs="宋体"/>
                <w:bCs/>
                <w:kern w:val="0"/>
                <w:sz w:val="24"/>
                <w:szCs w:val="24"/>
                <w:lang w:val="en-US" w:eastAsia="zh-CN" w:bidi="ar-SA"/>
              </w:rPr>
            </w:pPr>
            <w:r>
              <w:rPr>
                <w:rFonts w:hint="eastAsia" w:ascii="仿宋_GB2312" w:hAnsi="宋体" w:eastAsia="仿宋_GB2312" w:cs="宋体"/>
                <w:bCs/>
                <w:kern w:val="0"/>
                <w:sz w:val="24"/>
                <w:lang w:val="en-US" w:eastAsia="zh-CN"/>
              </w:rPr>
              <w:t>2021.06.28</w:t>
            </w:r>
          </w:p>
        </w:tc>
        <w:tc>
          <w:tcPr>
            <w:tcW w:w="2074" w:type="dxa"/>
            <w:tcBorders>
              <w:top w:val="single" w:color="auto" w:sz="4" w:space="0"/>
              <w:left w:val="nil"/>
              <w:bottom w:val="single" w:color="auto" w:sz="4" w:space="0"/>
              <w:right w:val="single" w:color="auto" w:sz="4" w:space="0"/>
            </w:tcBorders>
            <w:vAlign w:val="center"/>
          </w:tcPr>
          <w:p>
            <w:pPr>
              <w:widowControl/>
              <w:numPr>
                <w:numId w:val="0"/>
              </w:numPr>
              <w:ind w:leftChars="0"/>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无</w:t>
            </w:r>
          </w:p>
        </w:tc>
      </w:tr>
    </w:tbl>
    <w:p>
      <w:pPr>
        <w:pStyle w:val="9"/>
        <w:widowControl/>
        <w:spacing w:before="0" w:beforeAutospacing="0" w:after="0" w:afterAutospacing="0" w:line="320" w:lineRule="atLeast"/>
        <w:jc w:val="center"/>
        <w:rPr>
          <w:rFonts w:ascii="仿宋_GB2312" w:hAnsi="宋体" w:eastAsia="仿宋_GB2312" w:cs="仿宋_GB2312"/>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0A2C7044-316C-46F6-9411-4A931A4F2204}"/>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8996DEB-358A-442B-A45C-7151633279CE}"/>
  </w:font>
  <w:font w:name="微软雅黑">
    <w:panose1 w:val="020B0503020204020204"/>
    <w:charset w:val="86"/>
    <w:family w:val="swiss"/>
    <w:pitch w:val="default"/>
    <w:sig w:usb0="80000287" w:usb1="2ACF3C50" w:usb2="00000016" w:usb3="00000000" w:csb0="0004001F" w:csb1="00000000"/>
    <w:embedRegular r:id="rId3" w:fontKey="{F881A68F-446C-4B0E-BAC7-EA3C2D7F0B2D}"/>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4" w:fontKey="{B653800B-A599-4FF9-8D42-28689B27ABF6}"/>
  </w:font>
  <w:font w:name="方正小标宋_GBK">
    <w:panose1 w:val="02000000000000000000"/>
    <w:charset w:val="86"/>
    <w:family w:val="script"/>
    <w:pitch w:val="default"/>
    <w:sig w:usb0="A00002BF" w:usb1="38CF7CFA" w:usb2="00082016" w:usb3="00000000" w:csb0="00040001" w:csb1="00000000"/>
    <w:embedRegular r:id="rId5" w:fontKey="{6E2E2604-4873-4B4F-925F-83C1F425B094}"/>
  </w:font>
  <w:font w:name="仿宋">
    <w:panose1 w:val="02010609060101010101"/>
    <w:charset w:val="86"/>
    <w:family w:val="modern"/>
    <w:pitch w:val="default"/>
    <w:sig w:usb0="800002BF" w:usb1="38CF7CFA" w:usb2="00000016" w:usb3="00000000" w:csb0="00040001" w:csb1="00000000"/>
    <w:embedRegular r:id="rId6" w:fontKey="{4C83FC54-F85B-45E9-8914-514B3F381689}"/>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A53"/>
    <w:rsid w:val="00000A3F"/>
    <w:rsid w:val="00000D0A"/>
    <w:rsid w:val="00030387"/>
    <w:rsid w:val="0003111C"/>
    <w:rsid w:val="00031926"/>
    <w:rsid w:val="00033FD9"/>
    <w:rsid w:val="000354A5"/>
    <w:rsid w:val="00043981"/>
    <w:rsid w:val="0005138F"/>
    <w:rsid w:val="00062216"/>
    <w:rsid w:val="00067C94"/>
    <w:rsid w:val="0009045F"/>
    <w:rsid w:val="000A6DBC"/>
    <w:rsid w:val="000B7B50"/>
    <w:rsid w:val="000D0BA3"/>
    <w:rsid w:val="000D17D2"/>
    <w:rsid w:val="000D28FA"/>
    <w:rsid w:val="000D29CD"/>
    <w:rsid w:val="000D2E64"/>
    <w:rsid w:val="000D3A82"/>
    <w:rsid w:val="000D59B8"/>
    <w:rsid w:val="000F2CD5"/>
    <w:rsid w:val="000F34D4"/>
    <w:rsid w:val="00103FB7"/>
    <w:rsid w:val="00113634"/>
    <w:rsid w:val="00113F47"/>
    <w:rsid w:val="00121B5F"/>
    <w:rsid w:val="00121CF3"/>
    <w:rsid w:val="0012672F"/>
    <w:rsid w:val="00130CAF"/>
    <w:rsid w:val="00131655"/>
    <w:rsid w:val="00135E63"/>
    <w:rsid w:val="00135F1F"/>
    <w:rsid w:val="00137173"/>
    <w:rsid w:val="001374FE"/>
    <w:rsid w:val="0013763E"/>
    <w:rsid w:val="00146F6A"/>
    <w:rsid w:val="00147977"/>
    <w:rsid w:val="0015139C"/>
    <w:rsid w:val="001516D9"/>
    <w:rsid w:val="0015464D"/>
    <w:rsid w:val="00161252"/>
    <w:rsid w:val="00167D3D"/>
    <w:rsid w:val="00171DBC"/>
    <w:rsid w:val="00183C03"/>
    <w:rsid w:val="00186C5D"/>
    <w:rsid w:val="00196B97"/>
    <w:rsid w:val="001A1B03"/>
    <w:rsid w:val="001B1146"/>
    <w:rsid w:val="001B2356"/>
    <w:rsid w:val="001B768F"/>
    <w:rsid w:val="001C1283"/>
    <w:rsid w:val="001C39DA"/>
    <w:rsid w:val="001C4B8A"/>
    <w:rsid w:val="001C738F"/>
    <w:rsid w:val="001D68B0"/>
    <w:rsid w:val="001E14C1"/>
    <w:rsid w:val="001E2A66"/>
    <w:rsid w:val="001E3590"/>
    <w:rsid w:val="001E3A63"/>
    <w:rsid w:val="001F4113"/>
    <w:rsid w:val="001F5591"/>
    <w:rsid w:val="001F65CC"/>
    <w:rsid w:val="00201089"/>
    <w:rsid w:val="00203E6C"/>
    <w:rsid w:val="0020726B"/>
    <w:rsid w:val="00213ED7"/>
    <w:rsid w:val="00214C1B"/>
    <w:rsid w:val="00222F86"/>
    <w:rsid w:val="002341B6"/>
    <w:rsid w:val="002410C5"/>
    <w:rsid w:val="002474E9"/>
    <w:rsid w:val="00251F4B"/>
    <w:rsid w:val="00263B4B"/>
    <w:rsid w:val="00267E1C"/>
    <w:rsid w:val="00267F0E"/>
    <w:rsid w:val="0027130A"/>
    <w:rsid w:val="0027532E"/>
    <w:rsid w:val="00277642"/>
    <w:rsid w:val="002908DD"/>
    <w:rsid w:val="00291E46"/>
    <w:rsid w:val="00292E11"/>
    <w:rsid w:val="002A3109"/>
    <w:rsid w:val="002A4FFC"/>
    <w:rsid w:val="002B0E65"/>
    <w:rsid w:val="002C1CD8"/>
    <w:rsid w:val="002D004C"/>
    <w:rsid w:val="002D13C4"/>
    <w:rsid w:val="002D2444"/>
    <w:rsid w:val="002D28CF"/>
    <w:rsid w:val="002E4607"/>
    <w:rsid w:val="002F32C5"/>
    <w:rsid w:val="002F3C5C"/>
    <w:rsid w:val="002F796B"/>
    <w:rsid w:val="003051B2"/>
    <w:rsid w:val="003123BB"/>
    <w:rsid w:val="00340875"/>
    <w:rsid w:val="003500D4"/>
    <w:rsid w:val="003518F4"/>
    <w:rsid w:val="00356686"/>
    <w:rsid w:val="003611C5"/>
    <w:rsid w:val="00363ACE"/>
    <w:rsid w:val="00364A4F"/>
    <w:rsid w:val="00364E22"/>
    <w:rsid w:val="00365E41"/>
    <w:rsid w:val="00371751"/>
    <w:rsid w:val="00373BDB"/>
    <w:rsid w:val="00383230"/>
    <w:rsid w:val="00384C90"/>
    <w:rsid w:val="003946C6"/>
    <w:rsid w:val="00394E10"/>
    <w:rsid w:val="003A0568"/>
    <w:rsid w:val="003A39FD"/>
    <w:rsid w:val="003A5C27"/>
    <w:rsid w:val="003B103C"/>
    <w:rsid w:val="003B1A65"/>
    <w:rsid w:val="003B78E5"/>
    <w:rsid w:val="003C18C1"/>
    <w:rsid w:val="003C20B0"/>
    <w:rsid w:val="003C4EEA"/>
    <w:rsid w:val="003E2126"/>
    <w:rsid w:val="003E38AD"/>
    <w:rsid w:val="003E7626"/>
    <w:rsid w:val="003F393C"/>
    <w:rsid w:val="00401637"/>
    <w:rsid w:val="004030C0"/>
    <w:rsid w:val="004070F2"/>
    <w:rsid w:val="00412DBE"/>
    <w:rsid w:val="004158E6"/>
    <w:rsid w:val="00416800"/>
    <w:rsid w:val="00421924"/>
    <w:rsid w:val="00426FAA"/>
    <w:rsid w:val="00427B87"/>
    <w:rsid w:val="00427DB4"/>
    <w:rsid w:val="00431283"/>
    <w:rsid w:val="00436A53"/>
    <w:rsid w:val="00436FE8"/>
    <w:rsid w:val="0044043B"/>
    <w:rsid w:val="00446E7A"/>
    <w:rsid w:val="004508AB"/>
    <w:rsid w:val="00451280"/>
    <w:rsid w:val="00455434"/>
    <w:rsid w:val="0045764A"/>
    <w:rsid w:val="00464530"/>
    <w:rsid w:val="004704AD"/>
    <w:rsid w:val="004801EB"/>
    <w:rsid w:val="00491E1E"/>
    <w:rsid w:val="00492A7C"/>
    <w:rsid w:val="00497C5B"/>
    <w:rsid w:val="004A11FA"/>
    <w:rsid w:val="004B039C"/>
    <w:rsid w:val="004B3C43"/>
    <w:rsid w:val="004C4199"/>
    <w:rsid w:val="004C6216"/>
    <w:rsid w:val="004D134A"/>
    <w:rsid w:val="004D5F1A"/>
    <w:rsid w:val="004D74F4"/>
    <w:rsid w:val="004E27F9"/>
    <w:rsid w:val="004E54AE"/>
    <w:rsid w:val="004E5DB1"/>
    <w:rsid w:val="004F0353"/>
    <w:rsid w:val="004F03CF"/>
    <w:rsid w:val="004F549C"/>
    <w:rsid w:val="005028FB"/>
    <w:rsid w:val="005037A5"/>
    <w:rsid w:val="00516DB4"/>
    <w:rsid w:val="0052101C"/>
    <w:rsid w:val="005211F9"/>
    <w:rsid w:val="00524424"/>
    <w:rsid w:val="005259A1"/>
    <w:rsid w:val="005405E5"/>
    <w:rsid w:val="005448C0"/>
    <w:rsid w:val="005575DC"/>
    <w:rsid w:val="0056707A"/>
    <w:rsid w:val="005800BC"/>
    <w:rsid w:val="0059005E"/>
    <w:rsid w:val="00592846"/>
    <w:rsid w:val="005A005E"/>
    <w:rsid w:val="005A34C3"/>
    <w:rsid w:val="005A6046"/>
    <w:rsid w:val="005A651B"/>
    <w:rsid w:val="005A7006"/>
    <w:rsid w:val="005B03E7"/>
    <w:rsid w:val="005B15F6"/>
    <w:rsid w:val="005B24D5"/>
    <w:rsid w:val="005B34B1"/>
    <w:rsid w:val="005B3C47"/>
    <w:rsid w:val="005C619F"/>
    <w:rsid w:val="005E10F8"/>
    <w:rsid w:val="005E5FC5"/>
    <w:rsid w:val="005E6F0C"/>
    <w:rsid w:val="00601607"/>
    <w:rsid w:val="00612E75"/>
    <w:rsid w:val="00614233"/>
    <w:rsid w:val="00616130"/>
    <w:rsid w:val="0061627C"/>
    <w:rsid w:val="00616328"/>
    <w:rsid w:val="00616B03"/>
    <w:rsid w:val="00631053"/>
    <w:rsid w:val="006318E2"/>
    <w:rsid w:val="00633042"/>
    <w:rsid w:val="00634B98"/>
    <w:rsid w:val="006362A4"/>
    <w:rsid w:val="00641F4B"/>
    <w:rsid w:val="0064384E"/>
    <w:rsid w:val="00645F77"/>
    <w:rsid w:val="0064696B"/>
    <w:rsid w:val="00646CD1"/>
    <w:rsid w:val="006531F3"/>
    <w:rsid w:val="00654EC2"/>
    <w:rsid w:val="006561A0"/>
    <w:rsid w:val="00656932"/>
    <w:rsid w:val="006569ED"/>
    <w:rsid w:val="006603DE"/>
    <w:rsid w:val="00667E82"/>
    <w:rsid w:val="00673208"/>
    <w:rsid w:val="00673D9E"/>
    <w:rsid w:val="00683401"/>
    <w:rsid w:val="006A2591"/>
    <w:rsid w:val="006B3A1C"/>
    <w:rsid w:val="006B3C43"/>
    <w:rsid w:val="006C1D50"/>
    <w:rsid w:val="006D2627"/>
    <w:rsid w:val="006D300C"/>
    <w:rsid w:val="006D397A"/>
    <w:rsid w:val="006D4A89"/>
    <w:rsid w:val="006F17C6"/>
    <w:rsid w:val="00700D6D"/>
    <w:rsid w:val="007055F2"/>
    <w:rsid w:val="00710279"/>
    <w:rsid w:val="00715851"/>
    <w:rsid w:val="00716D18"/>
    <w:rsid w:val="00717394"/>
    <w:rsid w:val="00725327"/>
    <w:rsid w:val="007258F8"/>
    <w:rsid w:val="00733549"/>
    <w:rsid w:val="00741872"/>
    <w:rsid w:val="00752E93"/>
    <w:rsid w:val="00760133"/>
    <w:rsid w:val="00775007"/>
    <w:rsid w:val="00780D83"/>
    <w:rsid w:val="00784C2C"/>
    <w:rsid w:val="00785298"/>
    <w:rsid w:val="007871A8"/>
    <w:rsid w:val="00787227"/>
    <w:rsid w:val="007A1E42"/>
    <w:rsid w:val="007B2D3E"/>
    <w:rsid w:val="007B34B6"/>
    <w:rsid w:val="007C62E7"/>
    <w:rsid w:val="007D1B4B"/>
    <w:rsid w:val="007D1C06"/>
    <w:rsid w:val="007D25F4"/>
    <w:rsid w:val="007D505F"/>
    <w:rsid w:val="007D7E13"/>
    <w:rsid w:val="007E0A84"/>
    <w:rsid w:val="007E2E16"/>
    <w:rsid w:val="007E4417"/>
    <w:rsid w:val="007F3015"/>
    <w:rsid w:val="007F7890"/>
    <w:rsid w:val="00804878"/>
    <w:rsid w:val="00804C07"/>
    <w:rsid w:val="008059BB"/>
    <w:rsid w:val="00807A35"/>
    <w:rsid w:val="008169EE"/>
    <w:rsid w:val="008220DC"/>
    <w:rsid w:val="00822D51"/>
    <w:rsid w:val="00823ECD"/>
    <w:rsid w:val="00825D1D"/>
    <w:rsid w:val="00825DAD"/>
    <w:rsid w:val="00830359"/>
    <w:rsid w:val="00847B41"/>
    <w:rsid w:val="008574CC"/>
    <w:rsid w:val="0086268D"/>
    <w:rsid w:val="00864829"/>
    <w:rsid w:val="0087454D"/>
    <w:rsid w:val="008747FD"/>
    <w:rsid w:val="00874EDA"/>
    <w:rsid w:val="00875359"/>
    <w:rsid w:val="008760C0"/>
    <w:rsid w:val="008825E8"/>
    <w:rsid w:val="0089196B"/>
    <w:rsid w:val="008958C0"/>
    <w:rsid w:val="008A14DC"/>
    <w:rsid w:val="008A2F29"/>
    <w:rsid w:val="008A4BE5"/>
    <w:rsid w:val="008B161A"/>
    <w:rsid w:val="008B3C2D"/>
    <w:rsid w:val="008B490F"/>
    <w:rsid w:val="008B5A0F"/>
    <w:rsid w:val="008C0696"/>
    <w:rsid w:val="008C1B94"/>
    <w:rsid w:val="008C3D2E"/>
    <w:rsid w:val="008C534B"/>
    <w:rsid w:val="008C558B"/>
    <w:rsid w:val="008C5731"/>
    <w:rsid w:val="008D3FEE"/>
    <w:rsid w:val="008D68B1"/>
    <w:rsid w:val="008E4FAA"/>
    <w:rsid w:val="008F284A"/>
    <w:rsid w:val="008F2D8F"/>
    <w:rsid w:val="00900DE7"/>
    <w:rsid w:val="009063AA"/>
    <w:rsid w:val="00910F91"/>
    <w:rsid w:val="00913C64"/>
    <w:rsid w:val="00914083"/>
    <w:rsid w:val="00922079"/>
    <w:rsid w:val="00925F7F"/>
    <w:rsid w:val="00930268"/>
    <w:rsid w:val="00933548"/>
    <w:rsid w:val="00934DCF"/>
    <w:rsid w:val="00936DC7"/>
    <w:rsid w:val="0094459C"/>
    <w:rsid w:val="009457FC"/>
    <w:rsid w:val="00956184"/>
    <w:rsid w:val="009578F9"/>
    <w:rsid w:val="0096443E"/>
    <w:rsid w:val="00966059"/>
    <w:rsid w:val="00972380"/>
    <w:rsid w:val="009745DC"/>
    <w:rsid w:val="00983354"/>
    <w:rsid w:val="009942F5"/>
    <w:rsid w:val="0099530D"/>
    <w:rsid w:val="00996B75"/>
    <w:rsid w:val="009A12D8"/>
    <w:rsid w:val="009A1E38"/>
    <w:rsid w:val="009A5B78"/>
    <w:rsid w:val="009A650D"/>
    <w:rsid w:val="009A6E18"/>
    <w:rsid w:val="009C3AEE"/>
    <w:rsid w:val="009E1289"/>
    <w:rsid w:val="009E1941"/>
    <w:rsid w:val="009E2A45"/>
    <w:rsid w:val="009E4083"/>
    <w:rsid w:val="009E490C"/>
    <w:rsid w:val="009F4640"/>
    <w:rsid w:val="00A03507"/>
    <w:rsid w:val="00A067DE"/>
    <w:rsid w:val="00A11087"/>
    <w:rsid w:val="00A12F6B"/>
    <w:rsid w:val="00A201AD"/>
    <w:rsid w:val="00A366B6"/>
    <w:rsid w:val="00A400CC"/>
    <w:rsid w:val="00A42193"/>
    <w:rsid w:val="00A42DBC"/>
    <w:rsid w:val="00A467AD"/>
    <w:rsid w:val="00A467BC"/>
    <w:rsid w:val="00A472E0"/>
    <w:rsid w:val="00A47810"/>
    <w:rsid w:val="00A53480"/>
    <w:rsid w:val="00A5767A"/>
    <w:rsid w:val="00A60D9D"/>
    <w:rsid w:val="00A650CD"/>
    <w:rsid w:val="00A660C1"/>
    <w:rsid w:val="00A7043E"/>
    <w:rsid w:val="00A722C6"/>
    <w:rsid w:val="00A7344C"/>
    <w:rsid w:val="00A8056D"/>
    <w:rsid w:val="00A8244A"/>
    <w:rsid w:val="00A82D1B"/>
    <w:rsid w:val="00A84BBE"/>
    <w:rsid w:val="00A84F59"/>
    <w:rsid w:val="00A90881"/>
    <w:rsid w:val="00A9665F"/>
    <w:rsid w:val="00AB0BDB"/>
    <w:rsid w:val="00AB0C0A"/>
    <w:rsid w:val="00AB325E"/>
    <w:rsid w:val="00AB3506"/>
    <w:rsid w:val="00AB4AF0"/>
    <w:rsid w:val="00AB5565"/>
    <w:rsid w:val="00AB5856"/>
    <w:rsid w:val="00AB66E3"/>
    <w:rsid w:val="00AC5054"/>
    <w:rsid w:val="00AC6EE4"/>
    <w:rsid w:val="00AD0908"/>
    <w:rsid w:val="00AD527E"/>
    <w:rsid w:val="00AE0D88"/>
    <w:rsid w:val="00AE42DF"/>
    <w:rsid w:val="00AF2C44"/>
    <w:rsid w:val="00AF5866"/>
    <w:rsid w:val="00B10214"/>
    <w:rsid w:val="00B11D37"/>
    <w:rsid w:val="00B1576E"/>
    <w:rsid w:val="00B20080"/>
    <w:rsid w:val="00B26150"/>
    <w:rsid w:val="00B26C2A"/>
    <w:rsid w:val="00B272B5"/>
    <w:rsid w:val="00B40647"/>
    <w:rsid w:val="00B53BF9"/>
    <w:rsid w:val="00B5449E"/>
    <w:rsid w:val="00B550B2"/>
    <w:rsid w:val="00B62F3A"/>
    <w:rsid w:val="00B7161B"/>
    <w:rsid w:val="00B752C9"/>
    <w:rsid w:val="00B80BB9"/>
    <w:rsid w:val="00B81E84"/>
    <w:rsid w:val="00B83543"/>
    <w:rsid w:val="00BA3F0D"/>
    <w:rsid w:val="00BB663B"/>
    <w:rsid w:val="00BB75C5"/>
    <w:rsid w:val="00BB7AE6"/>
    <w:rsid w:val="00BC2E34"/>
    <w:rsid w:val="00BC56FC"/>
    <w:rsid w:val="00BC5E06"/>
    <w:rsid w:val="00BC7BF0"/>
    <w:rsid w:val="00BD3C4E"/>
    <w:rsid w:val="00BD5C69"/>
    <w:rsid w:val="00BE0942"/>
    <w:rsid w:val="00BE19AB"/>
    <w:rsid w:val="00BE2BCE"/>
    <w:rsid w:val="00BF5008"/>
    <w:rsid w:val="00C072F9"/>
    <w:rsid w:val="00C1546F"/>
    <w:rsid w:val="00C25D30"/>
    <w:rsid w:val="00C273D5"/>
    <w:rsid w:val="00C36AE9"/>
    <w:rsid w:val="00C379F0"/>
    <w:rsid w:val="00C457AF"/>
    <w:rsid w:val="00C464A1"/>
    <w:rsid w:val="00C47D85"/>
    <w:rsid w:val="00C5082E"/>
    <w:rsid w:val="00C539AB"/>
    <w:rsid w:val="00C5771F"/>
    <w:rsid w:val="00C57F95"/>
    <w:rsid w:val="00C667A8"/>
    <w:rsid w:val="00C66903"/>
    <w:rsid w:val="00C7039A"/>
    <w:rsid w:val="00C7262C"/>
    <w:rsid w:val="00C74AE8"/>
    <w:rsid w:val="00C75056"/>
    <w:rsid w:val="00C76B92"/>
    <w:rsid w:val="00C84053"/>
    <w:rsid w:val="00C8409D"/>
    <w:rsid w:val="00C9575B"/>
    <w:rsid w:val="00CA2A5A"/>
    <w:rsid w:val="00CA6A93"/>
    <w:rsid w:val="00CA7EAF"/>
    <w:rsid w:val="00CC007E"/>
    <w:rsid w:val="00CC38F9"/>
    <w:rsid w:val="00CD23DA"/>
    <w:rsid w:val="00CD293D"/>
    <w:rsid w:val="00CE3E7D"/>
    <w:rsid w:val="00CF5232"/>
    <w:rsid w:val="00CF599E"/>
    <w:rsid w:val="00CF6C35"/>
    <w:rsid w:val="00D0546A"/>
    <w:rsid w:val="00D143A3"/>
    <w:rsid w:val="00D15052"/>
    <w:rsid w:val="00D2121A"/>
    <w:rsid w:val="00D34071"/>
    <w:rsid w:val="00D43B4C"/>
    <w:rsid w:val="00D500EB"/>
    <w:rsid w:val="00D52AAA"/>
    <w:rsid w:val="00D54167"/>
    <w:rsid w:val="00D60FB5"/>
    <w:rsid w:val="00D67051"/>
    <w:rsid w:val="00D7042C"/>
    <w:rsid w:val="00D71044"/>
    <w:rsid w:val="00D778F7"/>
    <w:rsid w:val="00D810E4"/>
    <w:rsid w:val="00D97625"/>
    <w:rsid w:val="00DC2E5B"/>
    <w:rsid w:val="00DD4521"/>
    <w:rsid w:val="00DD74E1"/>
    <w:rsid w:val="00DD7A6D"/>
    <w:rsid w:val="00DE6F94"/>
    <w:rsid w:val="00DF78EA"/>
    <w:rsid w:val="00E00C50"/>
    <w:rsid w:val="00E032FA"/>
    <w:rsid w:val="00E133ED"/>
    <w:rsid w:val="00E15258"/>
    <w:rsid w:val="00E2273A"/>
    <w:rsid w:val="00E232E2"/>
    <w:rsid w:val="00E234B7"/>
    <w:rsid w:val="00E3254D"/>
    <w:rsid w:val="00E32FA9"/>
    <w:rsid w:val="00E35980"/>
    <w:rsid w:val="00E42EB0"/>
    <w:rsid w:val="00E46E3B"/>
    <w:rsid w:val="00E6006E"/>
    <w:rsid w:val="00E63D6D"/>
    <w:rsid w:val="00E65C31"/>
    <w:rsid w:val="00E73E70"/>
    <w:rsid w:val="00E81856"/>
    <w:rsid w:val="00E81B2C"/>
    <w:rsid w:val="00E85195"/>
    <w:rsid w:val="00E91E97"/>
    <w:rsid w:val="00EA0A23"/>
    <w:rsid w:val="00EA12F9"/>
    <w:rsid w:val="00EA2925"/>
    <w:rsid w:val="00EA539D"/>
    <w:rsid w:val="00EB1357"/>
    <w:rsid w:val="00EB18E2"/>
    <w:rsid w:val="00EB4A88"/>
    <w:rsid w:val="00EB5393"/>
    <w:rsid w:val="00EC15D0"/>
    <w:rsid w:val="00EC4230"/>
    <w:rsid w:val="00EC60BA"/>
    <w:rsid w:val="00EC740B"/>
    <w:rsid w:val="00ED010B"/>
    <w:rsid w:val="00ED3B7C"/>
    <w:rsid w:val="00ED55E9"/>
    <w:rsid w:val="00EE7A86"/>
    <w:rsid w:val="00EF78B3"/>
    <w:rsid w:val="00EF79EC"/>
    <w:rsid w:val="00F01C98"/>
    <w:rsid w:val="00F12609"/>
    <w:rsid w:val="00F16B99"/>
    <w:rsid w:val="00F24307"/>
    <w:rsid w:val="00F245B2"/>
    <w:rsid w:val="00F2617B"/>
    <w:rsid w:val="00F2651E"/>
    <w:rsid w:val="00F27D68"/>
    <w:rsid w:val="00F30E53"/>
    <w:rsid w:val="00F31376"/>
    <w:rsid w:val="00F34DC1"/>
    <w:rsid w:val="00F36487"/>
    <w:rsid w:val="00F406BE"/>
    <w:rsid w:val="00F4259A"/>
    <w:rsid w:val="00F45BD9"/>
    <w:rsid w:val="00F53D0A"/>
    <w:rsid w:val="00F55B8D"/>
    <w:rsid w:val="00F569AC"/>
    <w:rsid w:val="00F66CCB"/>
    <w:rsid w:val="00F67508"/>
    <w:rsid w:val="00F70CC9"/>
    <w:rsid w:val="00F75773"/>
    <w:rsid w:val="00F80087"/>
    <w:rsid w:val="00F803C8"/>
    <w:rsid w:val="00F808DD"/>
    <w:rsid w:val="00F84F27"/>
    <w:rsid w:val="00F85754"/>
    <w:rsid w:val="00F86C92"/>
    <w:rsid w:val="00F91527"/>
    <w:rsid w:val="00F932E1"/>
    <w:rsid w:val="00F937A5"/>
    <w:rsid w:val="00F94EE7"/>
    <w:rsid w:val="00FA073A"/>
    <w:rsid w:val="00FB161E"/>
    <w:rsid w:val="00FB1BA6"/>
    <w:rsid w:val="00FC7583"/>
    <w:rsid w:val="00FD277E"/>
    <w:rsid w:val="00FD6533"/>
    <w:rsid w:val="00FF2875"/>
    <w:rsid w:val="012F2BE4"/>
    <w:rsid w:val="024A12B6"/>
    <w:rsid w:val="02AA1A69"/>
    <w:rsid w:val="032D625C"/>
    <w:rsid w:val="03545DB6"/>
    <w:rsid w:val="0381778A"/>
    <w:rsid w:val="03DB2772"/>
    <w:rsid w:val="041E2B3E"/>
    <w:rsid w:val="043B7BF3"/>
    <w:rsid w:val="04564648"/>
    <w:rsid w:val="04DD3BA6"/>
    <w:rsid w:val="04F41A63"/>
    <w:rsid w:val="050F4B89"/>
    <w:rsid w:val="05CF7ABA"/>
    <w:rsid w:val="061156F0"/>
    <w:rsid w:val="07CD2008"/>
    <w:rsid w:val="07D801ED"/>
    <w:rsid w:val="08024878"/>
    <w:rsid w:val="092E4E39"/>
    <w:rsid w:val="09703D99"/>
    <w:rsid w:val="09D70105"/>
    <w:rsid w:val="0A875E41"/>
    <w:rsid w:val="0B7F5ECA"/>
    <w:rsid w:val="0BB3319F"/>
    <w:rsid w:val="0C0F7BA7"/>
    <w:rsid w:val="0C967FBD"/>
    <w:rsid w:val="0D941914"/>
    <w:rsid w:val="0DDA7CC3"/>
    <w:rsid w:val="0E3C386A"/>
    <w:rsid w:val="0E66450E"/>
    <w:rsid w:val="0E6B54C9"/>
    <w:rsid w:val="0E9E7B3F"/>
    <w:rsid w:val="0F3D0D66"/>
    <w:rsid w:val="0F7269CE"/>
    <w:rsid w:val="10961E53"/>
    <w:rsid w:val="10AF59EA"/>
    <w:rsid w:val="10DE4587"/>
    <w:rsid w:val="11036A57"/>
    <w:rsid w:val="11093B6A"/>
    <w:rsid w:val="110C2C98"/>
    <w:rsid w:val="11AB42D0"/>
    <w:rsid w:val="11D16CD9"/>
    <w:rsid w:val="12083EAA"/>
    <w:rsid w:val="12D4667C"/>
    <w:rsid w:val="14335571"/>
    <w:rsid w:val="147023C7"/>
    <w:rsid w:val="156F2B16"/>
    <w:rsid w:val="16173396"/>
    <w:rsid w:val="164D22BE"/>
    <w:rsid w:val="166407D0"/>
    <w:rsid w:val="169D157A"/>
    <w:rsid w:val="16DA5AE0"/>
    <w:rsid w:val="17024111"/>
    <w:rsid w:val="17513809"/>
    <w:rsid w:val="17755A97"/>
    <w:rsid w:val="179557C6"/>
    <w:rsid w:val="186906A0"/>
    <w:rsid w:val="18F074C1"/>
    <w:rsid w:val="19A00F57"/>
    <w:rsid w:val="19D979DB"/>
    <w:rsid w:val="1A721BA5"/>
    <w:rsid w:val="1B6173AB"/>
    <w:rsid w:val="1B681FFB"/>
    <w:rsid w:val="1B6F69D4"/>
    <w:rsid w:val="1C264A86"/>
    <w:rsid w:val="1CBF5384"/>
    <w:rsid w:val="1CF05D6E"/>
    <w:rsid w:val="1D060DBE"/>
    <w:rsid w:val="1D7E18C6"/>
    <w:rsid w:val="1E6A099D"/>
    <w:rsid w:val="1F0210F1"/>
    <w:rsid w:val="1F190FD8"/>
    <w:rsid w:val="1F1C7B39"/>
    <w:rsid w:val="1F2C3FA6"/>
    <w:rsid w:val="1F466D42"/>
    <w:rsid w:val="1F6C7132"/>
    <w:rsid w:val="1F8E26AC"/>
    <w:rsid w:val="1FFC19E2"/>
    <w:rsid w:val="202B21BA"/>
    <w:rsid w:val="203C5113"/>
    <w:rsid w:val="20BA7257"/>
    <w:rsid w:val="20E04459"/>
    <w:rsid w:val="21004109"/>
    <w:rsid w:val="21F35CEF"/>
    <w:rsid w:val="221C0CB2"/>
    <w:rsid w:val="225207AE"/>
    <w:rsid w:val="22C532C8"/>
    <w:rsid w:val="238B2323"/>
    <w:rsid w:val="23AD2A3B"/>
    <w:rsid w:val="23B751A1"/>
    <w:rsid w:val="241164FD"/>
    <w:rsid w:val="241D71FC"/>
    <w:rsid w:val="25C61F9D"/>
    <w:rsid w:val="25F60B08"/>
    <w:rsid w:val="261A0DA9"/>
    <w:rsid w:val="268B3E90"/>
    <w:rsid w:val="279F64A0"/>
    <w:rsid w:val="27D654FC"/>
    <w:rsid w:val="2905536F"/>
    <w:rsid w:val="291A40D8"/>
    <w:rsid w:val="291C758A"/>
    <w:rsid w:val="29D45DD6"/>
    <w:rsid w:val="29EF3814"/>
    <w:rsid w:val="2A1C26F5"/>
    <w:rsid w:val="2AB21536"/>
    <w:rsid w:val="2B315E9C"/>
    <w:rsid w:val="2BEE38BC"/>
    <w:rsid w:val="2D0279B8"/>
    <w:rsid w:val="2D032762"/>
    <w:rsid w:val="2D9F2358"/>
    <w:rsid w:val="2E056631"/>
    <w:rsid w:val="2E0E0E57"/>
    <w:rsid w:val="2E623428"/>
    <w:rsid w:val="2F0572D8"/>
    <w:rsid w:val="30770822"/>
    <w:rsid w:val="30C10A31"/>
    <w:rsid w:val="310032BC"/>
    <w:rsid w:val="31C146CE"/>
    <w:rsid w:val="325C4CFC"/>
    <w:rsid w:val="326833CB"/>
    <w:rsid w:val="33136ABB"/>
    <w:rsid w:val="33362FF7"/>
    <w:rsid w:val="337530B5"/>
    <w:rsid w:val="340422AB"/>
    <w:rsid w:val="34A12C0A"/>
    <w:rsid w:val="34AD4186"/>
    <w:rsid w:val="34FB2A4B"/>
    <w:rsid w:val="34FE4655"/>
    <w:rsid w:val="353D3008"/>
    <w:rsid w:val="3560418A"/>
    <w:rsid w:val="35BA7530"/>
    <w:rsid w:val="360979C7"/>
    <w:rsid w:val="36B91E57"/>
    <w:rsid w:val="36DE5804"/>
    <w:rsid w:val="3717255D"/>
    <w:rsid w:val="382B5CBB"/>
    <w:rsid w:val="38D21C50"/>
    <w:rsid w:val="38F16C1A"/>
    <w:rsid w:val="3996256F"/>
    <w:rsid w:val="39FD5CA6"/>
    <w:rsid w:val="3AAC1540"/>
    <w:rsid w:val="3C0F0C4B"/>
    <w:rsid w:val="3C9C3F40"/>
    <w:rsid w:val="3D78002A"/>
    <w:rsid w:val="3DF27B6C"/>
    <w:rsid w:val="40104B9B"/>
    <w:rsid w:val="4089680A"/>
    <w:rsid w:val="40C71975"/>
    <w:rsid w:val="413636DB"/>
    <w:rsid w:val="419452C3"/>
    <w:rsid w:val="419E7397"/>
    <w:rsid w:val="41BE5F71"/>
    <w:rsid w:val="41D62464"/>
    <w:rsid w:val="41DD231C"/>
    <w:rsid w:val="41FC1698"/>
    <w:rsid w:val="44DA58C1"/>
    <w:rsid w:val="44EC4DD2"/>
    <w:rsid w:val="44FD7C6E"/>
    <w:rsid w:val="450C6852"/>
    <w:rsid w:val="456D1D52"/>
    <w:rsid w:val="46044880"/>
    <w:rsid w:val="46685B6B"/>
    <w:rsid w:val="466A221A"/>
    <w:rsid w:val="46712795"/>
    <w:rsid w:val="46E41120"/>
    <w:rsid w:val="47584352"/>
    <w:rsid w:val="47BD62BC"/>
    <w:rsid w:val="48124B03"/>
    <w:rsid w:val="4821506C"/>
    <w:rsid w:val="48253DFB"/>
    <w:rsid w:val="486C5842"/>
    <w:rsid w:val="493570E6"/>
    <w:rsid w:val="49EA6DB2"/>
    <w:rsid w:val="4A534242"/>
    <w:rsid w:val="4A7C636D"/>
    <w:rsid w:val="4AF241A0"/>
    <w:rsid w:val="4BE1646C"/>
    <w:rsid w:val="4C001F9A"/>
    <w:rsid w:val="4CB332AA"/>
    <w:rsid w:val="4CE526C6"/>
    <w:rsid w:val="4D0D0CED"/>
    <w:rsid w:val="4D9E7968"/>
    <w:rsid w:val="4E9772F5"/>
    <w:rsid w:val="4ED86A00"/>
    <w:rsid w:val="4EDE46AE"/>
    <w:rsid w:val="501E7B35"/>
    <w:rsid w:val="50B175F7"/>
    <w:rsid w:val="51171FD7"/>
    <w:rsid w:val="52C64F9B"/>
    <w:rsid w:val="53851776"/>
    <w:rsid w:val="54484A7C"/>
    <w:rsid w:val="54EC0300"/>
    <w:rsid w:val="5518737F"/>
    <w:rsid w:val="55D22C90"/>
    <w:rsid w:val="56490465"/>
    <w:rsid w:val="57814770"/>
    <w:rsid w:val="57885A15"/>
    <w:rsid w:val="57E35693"/>
    <w:rsid w:val="57F6589C"/>
    <w:rsid w:val="58990180"/>
    <w:rsid w:val="58B00B25"/>
    <w:rsid w:val="592F5C23"/>
    <w:rsid w:val="598920D0"/>
    <w:rsid w:val="599D7D95"/>
    <w:rsid w:val="59C94D80"/>
    <w:rsid w:val="59CB5000"/>
    <w:rsid w:val="5A865BEA"/>
    <w:rsid w:val="5ADB5DC3"/>
    <w:rsid w:val="5BB44661"/>
    <w:rsid w:val="5C0660DE"/>
    <w:rsid w:val="5CDE4251"/>
    <w:rsid w:val="5CEF3EE5"/>
    <w:rsid w:val="5CFB57C4"/>
    <w:rsid w:val="5D021C00"/>
    <w:rsid w:val="5DDA237E"/>
    <w:rsid w:val="5E3D2A23"/>
    <w:rsid w:val="5F127CF6"/>
    <w:rsid w:val="5F4F4B70"/>
    <w:rsid w:val="60141835"/>
    <w:rsid w:val="60B95D28"/>
    <w:rsid w:val="6112523D"/>
    <w:rsid w:val="633511A2"/>
    <w:rsid w:val="63C95706"/>
    <w:rsid w:val="6458094C"/>
    <w:rsid w:val="64DB1639"/>
    <w:rsid w:val="652F6770"/>
    <w:rsid w:val="658A2D12"/>
    <w:rsid w:val="65C52BCC"/>
    <w:rsid w:val="65DB012C"/>
    <w:rsid w:val="67D84EAB"/>
    <w:rsid w:val="68267C68"/>
    <w:rsid w:val="68735C27"/>
    <w:rsid w:val="68A07F7A"/>
    <w:rsid w:val="69F4504E"/>
    <w:rsid w:val="6AFA4DE5"/>
    <w:rsid w:val="6BC14825"/>
    <w:rsid w:val="6BDC2CCC"/>
    <w:rsid w:val="6C1E7BC0"/>
    <w:rsid w:val="6C6059AA"/>
    <w:rsid w:val="6C671F33"/>
    <w:rsid w:val="6C8D0D10"/>
    <w:rsid w:val="6CAD265F"/>
    <w:rsid w:val="6CDA1254"/>
    <w:rsid w:val="6DE20B92"/>
    <w:rsid w:val="6E597C3C"/>
    <w:rsid w:val="6FEA09C7"/>
    <w:rsid w:val="70F807C5"/>
    <w:rsid w:val="71A33186"/>
    <w:rsid w:val="71C57C5B"/>
    <w:rsid w:val="72DF1EB6"/>
    <w:rsid w:val="72F17BD1"/>
    <w:rsid w:val="73B435F1"/>
    <w:rsid w:val="73E77E97"/>
    <w:rsid w:val="741C3EB5"/>
    <w:rsid w:val="7429630E"/>
    <w:rsid w:val="756A3A15"/>
    <w:rsid w:val="75E5515E"/>
    <w:rsid w:val="76590988"/>
    <w:rsid w:val="77E805CA"/>
    <w:rsid w:val="78556150"/>
    <w:rsid w:val="787B39E4"/>
    <w:rsid w:val="78D3168F"/>
    <w:rsid w:val="79075B98"/>
    <w:rsid w:val="792B5917"/>
    <w:rsid w:val="7988683C"/>
    <w:rsid w:val="79CE0FEF"/>
    <w:rsid w:val="7AB25DB9"/>
    <w:rsid w:val="7B034E33"/>
    <w:rsid w:val="7B8F376D"/>
    <w:rsid w:val="7BF21F11"/>
    <w:rsid w:val="7C0300CB"/>
    <w:rsid w:val="7C3912C4"/>
    <w:rsid w:val="7D4A035D"/>
    <w:rsid w:val="7E80787E"/>
    <w:rsid w:val="7F102355"/>
    <w:rsid w:val="7F1A65FE"/>
    <w:rsid w:val="7F6673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iPriority="0" w:semiHidden="0" w:name="heading 3" w:locked="1"/>
    <w:lsdException w:qFormat="1" w:uiPriority="9"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72"/>
    <w:qFormat/>
    <w:locked/>
    <w:uiPriority w:val="0"/>
    <w:pPr>
      <w:spacing w:before="100" w:beforeAutospacing="1" w:after="100" w:afterAutospacing="1"/>
      <w:jc w:val="left"/>
      <w:outlineLvl w:val="1"/>
    </w:pPr>
    <w:rPr>
      <w:rFonts w:hint="eastAsia" w:ascii="宋体" w:hAnsi="宋体"/>
      <w:kern w:val="0"/>
      <w:sz w:val="24"/>
      <w:szCs w:val="24"/>
    </w:rPr>
  </w:style>
  <w:style w:type="paragraph" w:styleId="4">
    <w:name w:val="heading 3"/>
    <w:basedOn w:val="1"/>
    <w:next w:val="1"/>
    <w:link w:val="75"/>
    <w:unhideWhenUsed/>
    <w:qFormat/>
    <w:locked/>
    <w:uiPriority w:val="0"/>
    <w:pPr>
      <w:keepNext/>
      <w:keepLines/>
      <w:spacing w:before="260" w:after="260" w:line="413" w:lineRule="auto"/>
      <w:outlineLvl w:val="2"/>
    </w:pPr>
    <w:rPr>
      <w:rFonts w:ascii="Times New Roman" w:hAnsi="Times New Roman"/>
      <w:b/>
      <w:sz w:val="32"/>
      <w:szCs w:val="24"/>
    </w:rPr>
  </w:style>
  <w:style w:type="paragraph" w:styleId="5">
    <w:name w:val="heading 4"/>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64"/>
    <w:qFormat/>
    <w:uiPriority w:val="0"/>
    <w:rPr>
      <w:rFonts w:ascii="宋体" w:hAnsi="Courier New" w:cs="Courier New"/>
      <w:szCs w:val="21"/>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styleId="12">
    <w:name w:val="Strong"/>
    <w:basedOn w:val="11"/>
    <w:qFormat/>
    <w:locked/>
    <w:uiPriority w:val="0"/>
    <w:rPr>
      <w:b/>
      <w:bCs/>
    </w:rPr>
  </w:style>
  <w:style w:type="character" w:styleId="13">
    <w:name w:val="FollowedHyperlink"/>
    <w:semiHidden/>
    <w:qFormat/>
    <w:uiPriority w:val="99"/>
    <w:rPr>
      <w:rFonts w:cs="Times New Roman"/>
      <w:color w:val="800080"/>
      <w:u w:val="single"/>
    </w:rPr>
  </w:style>
  <w:style w:type="character" w:styleId="14">
    <w:name w:val="Hyperlink"/>
    <w:basedOn w:val="11"/>
    <w:qFormat/>
    <w:uiPriority w:val="99"/>
    <w:rPr>
      <w:rFonts w:cs="Times New Roman"/>
      <w:color w:val="0000FF"/>
      <w:u w:val="single"/>
    </w:rPr>
  </w:style>
  <w:style w:type="character" w:customStyle="1" w:styleId="15">
    <w:name w:val="标题 1 Char"/>
    <w:link w:val="2"/>
    <w:qFormat/>
    <w:locked/>
    <w:uiPriority w:val="9"/>
    <w:rPr>
      <w:rFonts w:ascii="Times New Roman" w:hAnsi="Times New Roman" w:eastAsia="宋体" w:cs="Times New Roman"/>
      <w:b/>
      <w:bCs/>
      <w:kern w:val="44"/>
      <w:sz w:val="44"/>
      <w:szCs w:val="44"/>
    </w:rPr>
  </w:style>
  <w:style w:type="character" w:customStyle="1" w:styleId="16">
    <w:name w:val="页眉 Char"/>
    <w:link w:val="8"/>
    <w:qFormat/>
    <w:locked/>
    <w:uiPriority w:val="99"/>
    <w:rPr>
      <w:rFonts w:cs="Times New Roman"/>
      <w:sz w:val="18"/>
      <w:szCs w:val="18"/>
    </w:rPr>
  </w:style>
  <w:style w:type="character" w:customStyle="1" w:styleId="17">
    <w:name w:val="页脚 Char"/>
    <w:link w:val="7"/>
    <w:qFormat/>
    <w:locked/>
    <w:uiPriority w:val="99"/>
    <w:rPr>
      <w:rFonts w:cs="Times New Roman"/>
      <w:sz w:val="18"/>
      <w:szCs w:val="18"/>
    </w:rPr>
  </w:style>
  <w:style w:type="paragraph" w:customStyle="1" w:styleId="18">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9">
    <w:name w:val="font6"/>
    <w:basedOn w:val="1"/>
    <w:qFormat/>
    <w:uiPriority w:val="99"/>
    <w:pPr>
      <w:widowControl/>
      <w:spacing w:before="100" w:beforeAutospacing="1" w:after="100" w:afterAutospacing="1"/>
      <w:jc w:val="left"/>
    </w:pPr>
    <w:rPr>
      <w:rFonts w:ascii="Times New Roman" w:hAnsi="Times New Roman"/>
      <w:color w:val="000000"/>
      <w:kern w:val="0"/>
      <w:szCs w:val="21"/>
    </w:rPr>
  </w:style>
  <w:style w:type="paragraph" w:customStyle="1" w:styleId="20">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1">
    <w:name w:val="font8"/>
    <w:basedOn w:val="1"/>
    <w:qFormat/>
    <w:uiPriority w:val="99"/>
    <w:pPr>
      <w:widowControl/>
      <w:spacing w:before="100" w:beforeAutospacing="1" w:after="100" w:afterAutospacing="1"/>
      <w:jc w:val="left"/>
    </w:pPr>
    <w:rPr>
      <w:rFonts w:ascii="宋体" w:hAnsi="宋体" w:cs="宋体"/>
      <w:color w:val="333333"/>
      <w:kern w:val="0"/>
      <w:szCs w:val="21"/>
    </w:rPr>
  </w:style>
  <w:style w:type="paragraph" w:customStyle="1" w:styleId="22">
    <w:name w:val="font9"/>
    <w:basedOn w:val="1"/>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paragraph" w:customStyle="1" w:styleId="23">
    <w:name w:val="xl6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25">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6">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7">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9">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8"/>
      <w:szCs w:val="28"/>
    </w:rPr>
  </w:style>
  <w:style w:type="paragraph" w:customStyle="1" w:styleId="30">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31">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4"/>
      <w:szCs w:val="24"/>
    </w:rPr>
  </w:style>
  <w:style w:type="paragraph" w:customStyle="1" w:styleId="32">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u w:val="single"/>
    </w:rPr>
  </w:style>
  <w:style w:type="paragraph" w:customStyle="1" w:styleId="3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kern w:val="0"/>
      <w:sz w:val="28"/>
      <w:szCs w:val="28"/>
    </w:rPr>
  </w:style>
  <w:style w:type="paragraph" w:customStyle="1" w:styleId="34">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8"/>
      <w:szCs w:val="28"/>
    </w:rPr>
  </w:style>
  <w:style w:type="paragraph" w:customStyle="1" w:styleId="35">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8"/>
      <w:szCs w:val="28"/>
    </w:rPr>
  </w:style>
  <w:style w:type="paragraph" w:customStyle="1" w:styleId="36">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4"/>
      <w:szCs w:val="24"/>
    </w:rPr>
  </w:style>
  <w:style w:type="paragraph" w:customStyle="1" w:styleId="3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olor w:val="251C1A"/>
      <w:kern w:val="0"/>
      <w:sz w:val="24"/>
      <w:szCs w:val="24"/>
    </w:rPr>
  </w:style>
  <w:style w:type="paragraph" w:customStyle="1" w:styleId="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b/>
      <w:bCs/>
      <w:color w:val="251C1A"/>
      <w:kern w:val="0"/>
      <w:sz w:val="28"/>
      <w:szCs w:val="28"/>
    </w:rPr>
  </w:style>
  <w:style w:type="paragraph" w:customStyle="1" w:styleId="39">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251C1A"/>
      <w:kern w:val="0"/>
      <w:sz w:val="24"/>
      <w:szCs w:val="24"/>
    </w:rPr>
  </w:style>
  <w:style w:type="paragraph" w:customStyle="1" w:styleId="40">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8"/>
      <w:szCs w:val="28"/>
    </w:rPr>
  </w:style>
  <w:style w:type="paragraph" w:customStyle="1" w:styleId="41">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2">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8"/>
      <w:szCs w:val="28"/>
    </w:rPr>
  </w:style>
  <w:style w:type="paragraph" w:customStyle="1" w:styleId="43">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4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24"/>
      <w:szCs w:val="24"/>
    </w:rPr>
  </w:style>
  <w:style w:type="paragraph" w:customStyle="1" w:styleId="45">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46">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7">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8">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9">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50">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4"/>
      <w:szCs w:val="24"/>
    </w:rPr>
  </w:style>
  <w:style w:type="paragraph" w:customStyle="1" w:styleId="52">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3">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4">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55">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6">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57">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Cs w:val="21"/>
    </w:rPr>
  </w:style>
  <w:style w:type="paragraph" w:customStyle="1" w:styleId="58">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4"/>
      <w:szCs w:val="24"/>
    </w:rPr>
  </w:style>
  <w:style w:type="paragraph" w:customStyle="1" w:styleId="59">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333333"/>
      <w:kern w:val="0"/>
      <w:szCs w:val="21"/>
    </w:rPr>
  </w:style>
  <w:style w:type="paragraph" w:customStyle="1" w:styleId="60">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61">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2">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Cs w:val="21"/>
    </w:rPr>
  </w:style>
  <w:style w:type="paragraph" w:customStyle="1" w:styleId="63">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64">
    <w:name w:val="纯文本 Char"/>
    <w:link w:val="6"/>
    <w:qFormat/>
    <w:uiPriority w:val="0"/>
    <w:rPr>
      <w:rFonts w:ascii="宋体" w:hAnsi="Courier New" w:cs="Courier New"/>
      <w:kern w:val="2"/>
      <w:sz w:val="21"/>
      <w:szCs w:val="21"/>
    </w:rPr>
  </w:style>
  <w:style w:type="character" w:customStyle="1" w:styleId="65">
    <w:name w:val="font11"/>
    <w:qFormat/>
    <w:uiPriority w:val="0"/>
    <w:rPr>
      <w:rFonts w:hint="eastAsia" w:ascii="宋体" w:hAnsi="宋体" w:eastAsia="宋体" w:cs="宋体"/>
      <w:color w:val="000000"/>
      <w:sz w:val="22"/>
      <w:szCs w:val="22"/>
      <w:u w:val="none"/>
    </w:rPr>
  </w:style>
  <w:style w:type="paragraph" w:customStyle="1" w:styleId="66">
    <w:name w:val="_Style 2"/>
    <w:basedOn w:val="1"/>
    <w:next w:val="1"/>
    <w:qFormat/>
    <w:uiPriority w:val="0"/>
    <w:pPr>
      <w:pBdr>
        <w:bottom w:val="single" w:color="auto" w:sz="6" w:space="1"/>
      </w:pBdr>
      <w:jc w:val="center"/>
    </w:pPr>
    <w:rPr>
      <w:rFonts w:ascii="Arial" w:hAnsi="Times New Roman"/>
      <w:vanish/>
      <w:sz w:val="16"/>
      <w:szCs w:val="24"/>
    </w:rPr>
  </w:style>
  <w:style w:type="paragraph" w:customStyle="1" w:styleId="67">
    <w:name w:val="HTML Top of Form"/>
    <w:basedOn w:val="1"/>
    <w:next w:val="1"/>
    <w:link w:val="68"/>
    <w:qFormat/>
    <w:uiPriority w:val="0"/>
    <w:pPr>
      <w:pBdr>
        <w:bottom w:val="single" w:color="auto" w:sz="6" w:space="1"/>
      </w:pBdr>
      <w:jc w:val="center"/>
    </w:pPr>
    <w:rPr>
      <w:rFonts w:ascii="Arial" w:hAnsi="Times New Roman"/>
      <w:vanish/>
      <w:sz w:val="16"/>
      <w:szCs w:val="24"/>
    </w:rPr>
  </w:style>
  <w:style w:type="character" w:customStyle="1" w:styleId="68">
    <w:name w:val="z-窗体顶端 Char"/>
    <w:link w:val="67"/>
    <w:qFormat/>
    <w:uiPriority w:val="0"/>
    <w:rPr>
      <w:rFonts w:ascii="Arial" w:hAnsi="Times New Roman"/>
      <w:vanish/>
      <w:kern w:val="2"/>
      <w:sz w:val="16"/>
      <w:szCs w:val="24"/>
    </w:rPr>
  </w:style>
  <w:style w:type="paragraph" w:customStyle="1" w:styleId="69">
    <w:name w:val="HTML Bottom of Form"/>
    <w:basedOn w:val="1"/>
    <w:next w:val="1"/>
    <w:link w:val="70"/>
    <w:qFormat/>
    <w:uiPriority w:val="0"/>
    <w:pPr>
      <w:pBdr>
        <w:top w:val="single" w:color="auto" w:sz="6" w:space="1"/>
      </w:pBdr>
      <w:jc w:val="center"/>
    </w:pPr>
    <w:rPr>
      <w:rFonts w:ascii="Arial" w:hAnsi="Times New Roman"/>
      <w:vanish/>
      <w:sz w:val="16"/>
      <w:szCs w:val="24"/>
    </w:rPr>
  </w:style>
  <w:style w:type="character" w:customStyle="1" w:styleId="70">
    <w:name w:val="z-窗体底端 Char"/>
    <w:link w:val="69"/>
    <w:qFormat/>
    <w:uiPriority w:val="0"/>
    <w:rPr>
      <w:rFonts w:ascii="Arial" w:hAnsi="Times New Roman"/>
      <w:vanish/>
      <w:kern w:val="2"/>
      <w:sz w:val="16"/>
      <w:szCs w:val="24"/>
    </w:rPr>
  </w:style>
  <w:style w:type="paragraph" w:customStyle="1" w:styleId="71">
    <w:name w:val="three_page_title"/>
    <w:basedOn w:val="1"/>
    <w:qFormat/>
    <w:uiPriority w:val="0"/>
    <w:pPr>
      <w:spacing w:before="150" w:after="150"/>
      <w:ind w:left="150" w:right="150"/>
      <w:jc w:val="center"/>
    </w:pPr>
    <w:rPr>
      <w:rFonts w:ascii="微软雅黑" w:hAnsi="微软雅黑" w:eastAsia="微软雅黑"/>
      <w:kern w:val="0"/>
      <w:sz w:val="34"/>
      <w:szCs w:val="34"/>
    </w:rPr>
  </w:style>
  <w:style w:type="character" w:customStyle="1" w:styleId="72">
    <w:name w:val="标题 2 Char"/>
    <w:link w:val="3"/>
    <w:qFormat/>
    <w:uiPriority w:val="0"/>
    <w:rPr>
      <w:rFonts w:ascii="宋体" w:hAnsi="宋体"/>
      <w:sz w:val="24"/>
      <w:szCs w:val="24"/>
    </w:rPr>
  </w:style>
  <w:style w:type="paragraph" w:customStyle="1" w:styleId="73">
    <w:name w:val="_Style 3"/>
    <w:basedOn w:val="1"/>
    <w:next w:val="1"/>
    <w:qFormat/>
    <w:uiPriority w:val="0"/>
    <w:pPr>
      <w:pBdr>
        <w:bottom w:val="single" w:color="auto" w:sz="6" w:space="1"/>
      </w:pBdr>
      <w:jc w:val="center"/>
    </w:pPr>
    <w:rPr>
      <w:rFonts w:ascii="Arial" w:hAnsi="Times New Roman"/>
      <w:vanish/>
      <w:sz w:val="16"/>
      <w:szCs w:val="24"/>
    </w:rPr>
  </w:style>
  <w:style w:type="paragraph" w:customStyle="1" w:styleId="74">
    <w:name w:val="_Style 4"/>
    <w:basedOn w:val="1"/>
    <w:next w:val="1"/>
    <w:qFormat/>
    <w:uiPriority w:val="0"/>
    <w:pPr>
      <w:pBdr>
        <w:top w:val="single" w:color="auto" w:sz="6" w:space="1"/>
      </w:pBdr>
      <w:jc w:val="center"/>
    </w:pPr>
    <w:rPr>
      <w:rFonts w:ascii="Arial" w:hAnsi="Times New Roman"/>
      <w:vanish/>
      <w:sz w:val="16"/>
      <w:szCs w:val="24"/>
    </w:rPr>
  </w:style>
  <w:style w:type="character" w:customStyle="1" w:styleId="75">
    <w:name w:val="标题 3 Char"/>
    <w:link w:val="4"/>
    <w:qFormat/>
    <w:uiPriority w:val="0"/>
    <w:rPr>
      <w:rFonts w:ascii="Times New Roman" w:hAnsi="Times New Roman"/>
      <w:b/>
      <w:kern w:val="2"/>
      <w:sz w:val="32"/>
      <w:szCs w:val="24"/>
    </w:rPr>
  </w:style>
  <w:style w:type="paragraph" w:customStyle="1" w:styleId="76">
    <w:name w:val="普通(网站) Char"/>
    <w:basedOn w:val="1"/>
    <w:qFormat/>
    <w:uiPriority w:val="0"/>
    <w:pPr>
      <w:spacing w:before="100" w:beforeAutospacing="1" w:after="100" w:afterAutospacing="1"/>
      <w:jc w:val="left"/>
    </w:pPr>
    <w:rPr>
      <w:rFonts w:hint="eastAsia" w:ascii="宋体" w:hAnsi="宋体"/>
      <w:kern w:val="0"/>
      <w:sz w:val="24"/>
      <w:szCs w:val="24"/>
    </w:rPr>
  </w:style>
  <w:style w:type="paragraph" w:customStyle="1" w:styleId="77">
    <w:name w:val="_Style 20"/>
    <w:basedOn w:val="1"/>
    <w:next w:val="1"/>
    <w:qFormat/>
    <w:uiPriority w:val="0"/>
    <w:pPr>
      <w:pBdr>
        <w:bottom w:val="single" w:color="auto" w:sz="6" w:space="1"/>
      </w:pBdr>
      <w:jc w:val="center"/>
    </w:pPr>
    <w:rPr>
      <w:rFonts w:ascii="Arial"/>
      <w:vanish/>
      <w:sz w:val="16"/>
      <w:szCs w:val="24"/>
    </w:rPr>
  </w:style>
  <w:style w:type="paragraph" w:customStyle="1" w:styleId="78">
    <w:name w:val="_Style 22"/>
    <w:basedOn w:val="1"/>
    <w:next w:val="1"/>
    <w:qFormat/>
    <w:uiPriority w:val="0"/>
    <w:pPr>
      <w:pBdr>
        <w:bottom w:val="single" w:color="auto" w:sz="6" w:space="1"/>
      </w:pBdr>
      <w:jc w:val="center"/>
    </w:pPr>
    <w:rPr>
      <w:rFonts w:ascii="Arial" w:eastAsia="宋体"/>
      <w:vanish/>
      <w:sz w:val="16"/>
    </w:rPr>
  </w:style>
  <w:style w:type="paragraph" w:customStyle="1" w:styleId="79">
    <w:name w:val="_Style 23"/>
    <w:basedOn w:val="1"/>
    <w:next w:val="1"/>
    <w:qFormat/>
    <w:uiPriority w:val="0"/>
    <w:pPr>
      <w:pBdr>
        <w:top w:val="single" w:color="auto" w:sz="6" w:space="1"/>
      </w:pBdr>
      <w:jc w:val="center"/>
    </w:pPr>
    <w:rPr>
      <w:rFonts w:ascii="Arial" w:eastAsia="宋体"/>
      <w:vanish/>
      <w:sz w:val="16"/>
    </w:rPr>
  </w:style>
  <w:style w:type="paragraph" w:customStyle="1" w:styleId="80">
    <w:name w:val="_Style 14"/>
    <w:basedOn w:val="1"/>
    <w:next w:val="1"/>
    <w:qFormat/>
    <w:uiPriority w:val="0"/>
    <w:pPr>
      <w:pBdr>
        <w:bottom w:val="single" w:color="auto" w:sz="6" w:space="1"/>
      </w:pBdr>
      <w:jc w:val="center"/>
    </w:pPr>
    <w:rPr>
      <w:rFonts w:ascii="Arial" w:eastAsia="宋体"/>
      <w:vanish/>
      <w:sz w:val="16"/>
    </w:rPr>
  </w:style>
  <w:style w:type="paragraph" w:customStyle="1" w:styleId="81">
    <w:name w:val="_Style 15"/>
    <w:basedOn w:val="1"/>
    <w:next w:val="1"/>
    <w:qFormat/>
    <w:uiPriority w:val="0"/>
    <w:pPr>
      <w:pBdr>
        <w:top w:val="single" w:color="auto" w:sz="6" w:space="1"/>
      </w:pBdr>
      <w:jc w:val="center"/>
    </w:pPr>
    <w:rPr>
      <w:rFonts w:ascii="Arial" w:eastAsia="宋体"/>
      <w:vanish/>
      <w:sz w:val="16"/>
    </w:rPr>
  </w:style>
  <w:style w:type="paragraph" w:customStyle="1" w:styleId="82">
    <w:name w:val="_Style 12"/>
    <w:basedOn w:val="1"/>
    <w:next w:val="1"/>
    <w:qFormat/>
    <w:uiPriority w:val="0"/>
    <w:pPr>
      <w:pBdr>
        <w:bottom w:val="single" w:color="auto" w:sz="6" w:space="1"/>
      </w:pBdr>
      <w:jc w:val="center"/>
    </w:pPr>
    <w:rPr>
      <w:rFonts w:ascii="Arial" w:eastAsia="宋体"/>
      <w:vanish/>
      <w:sz w:val="16"/>
    </w:rPr>
  </w:style>
  <w:style w:type="paragraph" w:customStyle="1" w:styleId="83">
    <w:name w:val="_Style 13"/>
    <w:basedOn w:val="1"/>
    <w:next w:val="1"/>
    <w:qFormat/>
    <w:uiPriority w:val="0"/>
    <w:pPr>
      <w:pBdr>
        <w:top w:val="single" w:color="auto" w:sz="6" w:space="1"/>
      </w:pBdr>
      <w:jc w:val="center"/>
    </w:pPr>
    <w:rPr>
      <w:rFonts w:ascii="Arial" w:eastAsia="宋体"/>
      <w:vanish/>
      <w:sz w:val="16"/>
    </w:rPr>
  </w:style>
  <w:style w:type="paragraph" w:customStyle="1" w:styleId="84">
    <w:name w:val="_Style 6"/>
    <w:basedOn w:val="1"/>
    <w:next w:val="1"/>
    <w:qFormat/>
    <w:uiPriority w:val="0"/>
    <w:pPr>
      <w:pBdr>
        <w:top w:val="single" w:color="auto" w:sz="6" w:space="1"/>
      </w:pBdr>
      <w:jc w:val="center"/>
    </w:pPr>
    <w:rPr>
      <w:rFonts w:ascii="Arial" w:eastAsia="宋体"/>
      <w:vanish/>
      <w:sz w:val="16"/>
    </w:rPr>
  </w:style>
  <w:style w:type="paragraph" w:customStyle="1" w:styleId="85">
    <w:name w:val="_Style 10"/>
    <w:basedOn w:val="1"/>
    <w:next w:val="1"/>
    <w:qFormat/>
    <w:uiPriority w:val="0"/>
    <w:pPr>
      <w:pBdr>
        <w:bottom w:val="single" w:color="auto" w:sz="6" w:space="1"/>
      </w:pBdr>
      <w:jc w:val="center"/>
    </w:pPr>
    <w:rPr>
      <w:rFonts w:ascii="Arial" w:eastAsia="宋体"/>
      <w:vanish/>
      <w:sz w:val="16"/>
    </w:rPr>
  </w:style>
  <w:style w:type="paragraph" w:customStyle="1" w:styleId="86">
    <w:name w:val="_Style 11"/>
    <w:basedOn w:val="1"/>
    <w:next w:val="1"/>
    <w:qFormat/>
    <w:uiPriority w:val="0"/>
    <w:pPr>
      <w:pBdr>
        <w:top w:val="single" w:color="auto" w:sz="6" w:space="1"/>
      </w:pBdr>
      <w:jc w:val="center"/>
    </w:pPr>
    <w:rPr>
      <w:rFonts w:ascii="Arial" w:eastAsia="宋体"/>
      <w:vanish/>
      <w:sz w:val="16"/>
    </w:rPr>
  </w:style>
  <w:style w:type="paragraph" w:customStyle="1" w:styleId="87">
    <w:name w:val="_Style 16"/>
    <w:basedOn w:val="1"/>
    <w:next w:val="1"/>
    <w:qFormat/>
    <w:uiPriority w:val="0"/>
    <w:pPr>
      <w:pBdr>
        <w:bottom w:val="single" w:color="auto" w:sz="6" w:space="1"/>
      </w:pBdr>
      <w:jc w:val="center"/>
    </w:pPr>
    <w:rPr>
      <w:rFonts w:ascii="Arial" w:eastAsia="宋体"/>
      <w:vanish/>
      <w:sz w:val="16"/>
    </w:rPr>
  </w:style>
  <w:style w:type="paragraph" w:customStyle="1" w:styleId="88">
    <w:name w:val="_Style 17"/>
    <w:basedOn w:val="1"/>
    <w:next w:val="1"/>
    <w:qFormat/>
    <w:uiPriority w:val="0"/>
    <w:pPr>
      <w:pBdr>
        <w:top w:val="single" w:color="auto" w:sz="6" w:space="1"/>
      </w:pBdr>
      <w:jc w:val="center"/>
    </w:pPr>
    <w:rPr>
      <w:rFonts w:ascii="Arial" w:eastAsia="宋体"/>
      <w:vanish/>
      <w:sz w:val="16"/>
    </w:rPr>
  </w:style>
  <w:style w:type="paragraph" w:customStyle="1" w:styleId="89">
    <w:name w:val="_Style 21"/>
    <w:basedOn w:val="1"/>
    <w:next w:val="1"/>
    <w:qFormat/>
    <w:uiPriority w:val="0"/>
    <w:pPr>
      <w:pBdr>
        <w:bottom w:val="single" w:color="auto" w:sz="6" w:space="1"/>
      </w:pBdr>
      <w:jc w:val="center"/>
    </w:pPr>
    <w:rPr>
      <w:rFonts w:ascii="Arial" w:eastAsia="宋体"/>
      <w:vanish/>
      <w:sz w:val="16"/>
    </w:rPr>
  </w:style>
  <w:style w:type="character" w:customStyle="1" w:styleId="90">
    <w:name w:val="NormalCharacter"/>
    <w:qFormat/>
    <w:uiPriority w:val="0"/>
    <w:rPr>
      <w:rFonts w:ascii="Times New Roman" w:hAnsi="Times New Roman" w:eastAsia="宋体"/>
    </w:rPr>
  </w:style>
  <w:style w:type="paragraph" w:customStyle="1" w:styleId="91">
    <w:name w:val="_Style 18"/>
    <w:basedOn w:val="1"/>
    <w:next w:val="1"/>
    <w:qFormat/>
    <w:uiPriority w:val="0"/>
    <w:pPr>
      <w:pBdr>
        <w:bottom w:val="single" w:color="auto" w:sz="6" w:space="1"/>
      </w:pBdr>
      <w:jc w:val="center"/>
    </w:pPr>
    <w:rPr>
      <w:rFonts w:ascii="Arial" w:eastAsia="宋体"/>
      <w:vanish/>
      <w:sz w:val="16"/>
    </w:rPr>
  </w:style>
  <w:style w:type="paragraph" w:customStyle="1" w:styleId="92">
    <w:name w:val="_Style 19"/>
    <w:basedOn w:val="1"/>
    <w:next w:val="1"/>
    <w:qFormat/>
    <w:uiPriority w:val="0"/>
    <w:pPr>
      <w:pBdr>
        <w:top w:val="single" w:color="auto" w:sz="6" w:space="1"/>
      </w:pBdr>
      <w:jc w:val="center"/>
    </w:pPr>
    <w:rPr>
      <w:rFonts w:ascii="Arial" w:eastAsia="宋体"/>
      <w:vanish/>
      <w:sz w:val="16"/>
    </w:rPr>
  </w:style>
  <w:style w:type="paragraph" w:customStyle="1" w:styleId="93">
    <w:name w:val="_Style 26"/>
    <w:basedOn w:val="1"/>
    <w:next w:val="1"/>
    <w:qFormat/>
    <w:uiPriority w:val="0"/>
    <w:pPr>
      <w:pBdr>
        <w:bottom w:val="single" w:color="auto" w:sz="6" w:space="1"/>
      </w:pBdr>
      <w:jc w:val="center"/>
    </w:pPr>
    <w:rPr>
      <w:rFonts w:ascii="Arial" w:eastAsia="宋体"/>
      <w:vanish/>
      <w:sz w:val="16"/>
    </w:rPr>
  </w:style>
  <w:style w:type="paragraph" w:customStyle="1" w:styleId="94">
    <w:name w:val="_Style 27"/>
    <w:basedOn w:val="1"/>
    <w:next w:val="1"/>
    <w:qFormat/>
    <w:uiPriority w:val="0"/>
    <w:pPr>
      <w:pBdr>
        <w:top w:val="single" w:color="auto" w:sz="6" w:space="1"/>
      </w:pBdr>
      <w:jc w:val="center"/>
    </w:pPr>
    <w:rPr>
      <w:rFonts w:ascii="Arial" w:eastAsia="宋体"/>
      <w:vanish/>
      <w:sz w:val="16"/>
    </w:rPr>
  </w:style>
  <w:style w:type="paragraph" w:customStyle="1" w:styleId="95">
    <w:name w:val="GB仿宋正文"/>
    <w:basedOn w:val="1"/>
    <w:qFormat/>
    <w:uiPriority w:val="0"/>
    <w:pPr>
      <w:ind w:firstLine="880" w:firstLineChars="200"/>
    </w:pPr>
    <w:rPr>
      <w:rFonts w:ascii="Calibri" w:hAnsi="Calibri" w:eastAsia="仿宋_GB2312"/>
      <w:sz w:val="32"/>
    </w:rPr>
  </w:style>
  <w:style w:type="paragraph" w:customStyle="1" w:styleId="96">
    <w:name w:val="_Style 5"/>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5881D-40AC-44F9-A2D3-69E3276B1DFC}">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2783</Words>
  <Characters>15864</Characters>
  <Lines>132</Lines>
  <Paragraphs>37</Paragraphs>
  <TotalTime>0</TotalTime>
  <ScaleCrop>false</ScaleCrop>
  <LinksUpToDate>false</LinksUpToDate>
  <CharactersWithSpaces>18610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2017-05-15T09:33:00Z</dcterms:created>
  <dc:creator>admin</dc:creator>
  <cp:lastModifiedBy>LS</cp:lastModifiedBy>
  <cp:lastPrinted>2019-02-11T03:35:00Z</cp:lastPrinted>
  <dcterms:modified xsi:type="dcterms:W3CDTF">2021-07-30T00:43:18Z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414FD4B0FD214E41A56275C122969736</vt:lpwstr>
  </property>
</Properties>
</file>